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DD2" w:rsidRDefault="000B21BB">
      <w:pPr>
        <w:pBdr>
          <w:top w:val="nil"/>
          <w:left w:val="nil"/>
          <w:bottom w:val="nil"/>
          <w:right w:val="nil"/>
          <w:between w:val="nil"/>
        </w:pBdr>
        <w:spacing w:line="240" w:lineRule="auto"/>
        <w:ind w:left="2" w:hanging="4"/>
        <w:rPr>
          <w:rFonts w:ascii="Calibri" w:eastAsia="Calibri" w:hAnsi="Calibri" w:cs="Calibri"/>
          <w:color w:val="000000"/>
          <w:sz w:val="36"/>
          <w:szCs w:val="36"/>
        </w:rPr>
      </w:pPr>
      <w:r>
        <w:rPr>
          <w:rFonts w:ascii="Calibri" w:eastAsia="Calibri" w:hAnsi="Calibri" w:cs="Calibri"/>
          <w:b/>
          <w:color w:val="000000"/>
          <w:sz w:val="36"/>
          <w:szCs w:val="36"/>
        </w:rPr>
        <w:t>SHCG Membership Subscription Form</w:t>
      </w:r>
      <w:r>
        <w:rPr>
          <w:noProof/>
        </w:rPr>
        <w:drawing>
          <wp:anchor distT="0" distB="0" distL="114300" distR="114300" simplePos="0" relativeHeight="251658240" behindDoc="0" locked="0" layoutInCell="1" hidden="0" allowOverlap="1" wp14:anchorId="574AE673" wp14:editId="6F77A0FE">
            <wp:simplePos x="0" y="0"/>
            <wp:positionH relativeFrom="column">
              <wp:posOffset>4486275</wp:posOffset>
            </wp:positionH>
            <wp:positionV relativeFrom="paragraph">
              <wp:posOffset>-657224</wp:posOffset>
            </wp:positionV>
            <wp:extent cx="1308735" cy="13087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08735" cy="1308735"/>
                    </a:xfrm>
                    <a:prstGeom prst="rect">
                      <a:avLst/>
                    </a:prstGeom>
                    <a:ln/>
                  </pic:spPr>
                </pic:pic>
              </a:graphicData>
            </a:graphic>
          </wp:anchor>
        </w:drawing>
      </w:r>
    </w:p>
    <w:p w14:paraId="00000002" w14:textId="77777777" w:rsidR="007E4DD2" w:rsidRDefault="000B21BB">
      <w:pPr>
        <w:pBdr>
          <w:top w:val="nil"/>
          <w:left w:val="nil"/>
          <w:bottom w:val="nil"/>
          <w:right w:val="nil"/>
          <w:between w:val="nil"/>
        </w:pBdr>
        <w:spacing w:line="240" w:lineRule="auto"/>
        <w:ind w:left="2" w:hanging="4"/>
        <w:rPr>
          <w:rFonts w:ascii="Calibri" w:eastAsia="Calibri" w:hAnsi="Calibri" w:cs="Calibri"/>
          <w:color w:val="000000"/>
          <w:sz w:val="36"/>
          <w:szCs w:val="36"/>
        </w:rPr>
      </w:pPr>
      <w:r>
        <w:rPr>
          <w:rFonts w:ascii="Calibri" w:eastAsia="Calibri" w:hAnsi="Calibri" w:cs="Calibri"/>
          <w:color w:val="000000"/>
          <w:sz w:val="36"/>
          <w:szCs w:val="36"/>
        </w:rPr>
        <w:t>Institutional</w:t>
      </w:r>
    </w:p>
    <w:p w14:paraId="00000003" w14:textId="77777777" w:rsidR="007E4DD2" w:rsidRDefault="007E4DD2">
      <w:pPr>
        <w:pBdr>
          <w:top w:val="nil"/>
          <w:left w:val="nil"/>
          <w:bottom w:val="nil"/>
          <w:right w:val="nil"/>
          <w:between w:val="nil"/>
        </w:pBdr>
        <w:spacing w:line="240" w:lineRule="auto"/>
        <w:ind w:left="2" w:hanging="4"/>
        <w:rPr>
          <w:rFonts w:ascii="Calibri" w:eastAsia="Calibri" w:hAnsi="Calibri" w:cs="Calibri"/>
          <w:color w:val="000000"/>
          <w:sz w:val="36"/>
          <w:szCs w:val="36"/>
        </w:rPr>
      </w:pPr>
    </w:p>
    <w:p w14:paraId="00000004"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To join SHCG, please complete this form and send it: </w:t>
      </w:r>
    </w:p>
    <w:p w14:paraId="00000005"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by email to </w:t>
      </w:r>
      <w:hyperlink r:id="rId7">
        <w:r>
          <w:rPr>
            <w:rFonts w:ascii="Calibri" w:eastAsia="Calibri" w:hAnsi="Calibri" w:cs="Calibri"/>
            <w:color w:val="0000FF"/>
            <w:u w:val="single"/>
          </w:rPr>
          <w:t>membershipshcg@gmail.com</w:t>
        </w:r>
      </w:hyperlink>
    </w:p>
    <w:p w14:paraId="00000006"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07"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Institution Name:</w:t>
      </w:r>
    </w:p>
    <w:p w14:paraId="00000008"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09"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Contact Name: </w:t>
      </w:r>
    </w:p>
    <w:p w14:paraId="0000000A"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0B"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Address: </w:t>
      </w:r>
    </w:p>
    <w:p w14:paraId="0000000C"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0D"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Email: </w:t>
      </w:r>
    </w:p>
    <w:p w14:paraId="0000000E"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0F"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Type of membership (see </w:t>
      </w:r>
      <w:r>
        <w:rPr>
          <w:rFonts w:ascii="Calibri" w:eastAsia="Calibri" w:hAnsi="Calibri" w:cs="Calibri"/>
        </w:rPr>
        <w:t>guidance notes for further information</w:t>
      </w:r>
      <w:r>
        <w:rPr>
          <w:rFonts w:ascii="Calibri" w:eastAsia="Calibri" w:hAnsi="Calibri" w:cs="Calibri"/>
          <w:color w:val="000000"/>
        </w:rPr>
        <w:t>):</w:t>
      </w:r>
    </w:p>
    <w:p w14:paraId="00000010"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tbl>
      <w:tblPr>
        <w:tblStyle w:val="a"/>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1800"/>
        <w:gridCol w:w="405"/>
      </w:tblGrid>
      <w:tr w:rsidR="007E4DD2" w14:paraId="3E2BC663" w14:textId="77777777">
        <w:tc>
          <w:tcPr>
            <w:tcW w:w="6408" w:type="dxa"/>
          </w:tcPr>
          <w:p w14:paraId="00000011"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Institutional membership (small/medium) </w:t>
            </w:r>
          </w:p>
        </w:tc>
        <w:tc>
          <w:tcPr>
            <w:tcW w:w="1800" w:type="dxa"/>
          </w:tcPr>
          <w:p w14:paraId="00000012"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£48.00</w:t>
            </w:r>
          </w:p>
        </w:tc>
        <w:tc>
          <w:tcPr>
            <w:tcW w:w="405" w:type="dxa"/>
          </w:tcPr>
          <w:p w14:paraId="00000013"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tc>
      </w:tr>
      <w:tr w:rsidR="007E4DD2" w14:paraId="30669AA8" w14:textId="77777777">
        <w:tc>
          <w:tcPr>
            <w:tcW w:w="6408" w:type="dxa"/>
          </w:tcPr>
          <w:p w14:paraId="00000014"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Institutional membership (large) </w:t>
            </w:r>
          </w:p>
        </w:tc>
        <w:tc>
          <w:tcPr>
            <w:tcW w:w="1800" w:type="dxa"/>
          </w:tcPr>
          <w:p w14:paraId="00000015"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£60.00</w:t>
            </w:r>
          </w:p>
        </w:tc>
        <w:tc>
          <w:tcPr>
            <w:tcW w:w="405" w:type="dxa"/>
          </w:tcPr>
          <w:p w14:paraId="00000016"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tc>
      </w:tr>
      <w:tr w:rsidR="007E4DD2" w14:paraId="6B47FEF0" w14:textId="77777777">
        <w:tc>
          <w:tcPr>
            <w:tcW w:w="6408" w:type="dxa"/>
          </w:tcPr>
          <w:p w14:paraId="00000017"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Institutional membership (international)</w:t>
            </w:r>
          </w:p>
        </w:tc>
        <w:tc>
          <w:tcPr>
            <w:tcW w:w="1800" w:type="dxa"/>
          </w:tcPr>
          <w:p w14:paraId="00000018" w14:textId="0B806261"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£55</w:t>
            </w:r>
            <w:r>
              <w:rPr>
                <w:rFonts w:ascii="Calibri" w:eastAsia="Calibri" w:hAnsi="Calibri" w:cs="Calibri"/>
                <w:color w:val="000000"/>
              </w:rPr>
              <w:t>.00</w:t>
            </w:r>
          </w:p>
        </w:tc>
        <w:tc>
          <w:tcPr>
            <w:tcW w:w="405" w:type="dxa"/>
          </w:tcPr>
          <w:p w14:paraId="00000019"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tc>
      </w:tr>
    </w:tbl>
    <w:p w14:paraId="0000001A"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1B" w14:textId="77777777" w:rsidR="007E4DD2" w:rsidRDefault="000B21BB">
      <w:pPr>
        <w:ind w:left="0" w:hanging="2"/>
        <w:rPr>
          <w:rFonts w:ascii="Calibri" w:eastAsia="Calibri" w:hAnsi="Calibri" w:cs="Calibri"/>
        </w:rPr>
      </w:pPr>
      <w:r>
        <w:rPr>
          <w:rFonts w:ascii="Calibri" w:eastAsia="Calibri" w:hAnsi="Calibri" w:cs="Calibri"/>
        </w:rPr>
        <w:t xml:space="preserve">Are you renewing your membership?  </w:t>
      </w:r>
      <w:r>
        <w:rPr>
          <w:rFonts w:ascii="Calibri" w:eastAsia="Calibri" w:hAnsi="Calibri" w:cs="Calibri"/>
        </w:rPr>
        <w:tab/>
      </w:r>
      <w:r>
        <w:rPr>
          <w:rFonts w:ascii="Wingdings" w:eastAsia="Wingdings" w:hAnsi="Wingdings" w:cs="Wingdings"/>
        </w:rPr>
        <w:t>❑</w:t>
      </w:r>
      <w:r>
        <w:rPr>
          <w:rFonts w:ascii="Calibri" w:eastAsia="Calibri" w:hAnsi="Calibri" w:cs="Calibri"/>
        </w:rPr>
        <w:t xml:space="preserve"> Yes</w:t>
      </w:r>
      <w:r>
        <w:rPr>
          <w:rFonts w:ascii="Calibri" w:eastAsia="Calibri" w:hAnsi="Calibri" w:cs="Calibri"/>
        </w:rPr>
        <w:tab/>
      </w:r>
      <w:r>
        <w:rPr>
          <w:rFonts w:ascii="Calibri" w:eastAsia="Calibri" w:hAnsi="Calibri" w:cs="Calibri"/>
        </w:rPr>
        <w:tab/>
      </w:r>
      <w:r>
        <w:rPr>
          <w:rFonts w:ascii="Wingdings" w:eastAsia="Wingdings" w:hAnsi="Wingdings" w:cs="Wingdings"/>
        </w:rPr>
        <w:t>❑</w:t>
      </w:r>
      <w:r>
        <w:rPr>
          <w:rFonts w:ascii="Calibri" w:eastAsia="Calibri" w:hAnsi="Calibri" w:cs="Calibri"/>
        </w:rPr>
        <w:t xml:space="preserve"> No</w:t>
      </w:r>
    </w:p>
    <w:p w14:paraId="0000001C" w14:textId="77777777" w:rsidR="007E4DD2" w:rsidRDefault="007E4DD2">
      <w:pPr>
        <w:pBdr>
          <w:top w:val="nil"/>
          <w:left w:val="nil"/>
          <w:bottom w:val="nil"/>
          <w:right w:val="nil"/>
          <w:between w:val="nil"/>
        </w:pBdr>
        <w:spacing w:line="240" w:lineRule="auto"/>
        <w:ind w:left="0" w:hanging="2"/>
        <w:rPr>
          <w:rFonts w:ascii="Calibri" w:eastAsia="Calibri" w:hAnsi="Calibri" w:cs="Calibri"/>
        </w:rPr>
      </w:pPr>
    </w:p>
    <w:p w14:paraId="0000001D" w14:textId="77777777" w:rsidR="007E4DD2" w:rsidRDefault="007E4DD2">
      <w:pPr>
        <w:pBdr>
          <w:top w:val="nil"/>
          <w:left w:val="nil"/>
          <w:bottom w:val="nil"/>
          <w:right w:val="nil"/>
          <w:between w:val="nil"/>
        </w:pBdr>
        <w:spacing w:line="240" w:lineRule="auto"/>
        <w:ind w:left="0" w:hanging="2"/>
        <w:rPr>
          <w:rFonts w:ascii="Calibri" w:eastAsia="Calibri" w:hAnsi="Calibri" w:cs="Calibri"/>
        </w:rPr>
      </w:pPr>
    </w:p>
    <w:p w14:paraId="0000001E" w14:textId="77777777" w:rsidR="007E4DD2" w:rsidRDefault="000B21B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How did you find out about SHCG?</w:t>
      </w:r>
    </w:p>
    <w:p w14:paraId="0000001F" w14:textId="77777777" w:rsidR="007E4DD2" w:rsidRDefault="007E4DD2">
      <w:pPr>
        <w:ind w:left="0" w:hanging="2"/>
        <w:rPr>
          <w:rFonts w:ascii="Calibri" w:eastAsia="Calibri" w:hAnsi="Calibri" w:cs="Calibri"/>
        </w:rPr>
      </w:pPr>
    </w:p>
    <w:p w14:paraId="00000020" w14:textId="77777777" w:rsidR="007E4DD2" w:rsidRDefault="007E4DD2">
      <w:pPr>
        <w:ind w:left="0" w:hanging="2"/>
        <w:rPr>
          <w:rFonts w:ascii="Calibri" w:eastAsia="Calibri" w:hAnsi="Calibri" w:cs="Calibri"/>
        </w:rPr>
      </w:pPr>
    </w:p>
    <w:p w14:paraId="00000021" w14:textId="77777777" w:rsidR="007E4DD2" w:rsidRDefault="000B21BB">
      <w:pPr>
        <w:ind w:left="0" w:hanging="2"/>
        <w:rPr>
          <w:rFonts w:ascii="Calibri" w:eastAsia="Calibri" w:hAnsi="Calibri" w:cs="Calibri"/>
        </w:rPr>
      </w:pPr>
      <w:r>
        <w:rPr>
          <w:rFonts w:ascii="Calibri" w:eastAsia="Calibri" w:hAnsi="Calibri" w:cs="Calibri"/>
        </w:rPr>
        <w:t>If you cease to be a member, your data is held for six years.</w:t>
      </w:r>
    </w:p>
    <w:p w14:paraId="00000022" w14:textId="77777777" w:rsidR="007E4DD2" w:rsidRDefault="000B21BB">
      <w:pPr>
        <w:ind w:left="0" w:hanging="2"/>
        <w:rPr>
          <w:rFonts w:ascii="Calibri" w:eastAsia="Calibri" w:hAnsi="Calibri" w:cs="Calibri"/>
        </w:rPr>
      </w:pPr>
      <w:r>
        <w:rPr>
          <w:rFonts w:ascii="Calibri" w:eastAsia="Calibri" w:hAnsi="Calibri" w:cs="Calibri"/>
        </w:rPr>
        <w:t>If you are an honorary life member, your data is held until we are notified otherwise.</w:t>
      </w:r>
    </w:p>
    <w:p w14:paraId="00000023" w14:textId="77777777" w:rsidR="007E4DD2" w:rsidRDefault="007E4DD2">
      <w:pPr>
        <w:ind w:left="0" w:hanging="2"/>
        <w:rPr>
          <w:rFonts w:ascii="Calibri" w:eastAsia="Calibri" w:hAnsi="Calibri" w:cs="Calibri"/>
        </w:rPr>
      </w:pPr>
    </w:p>
    <w:p w14:paraId="00000024" w14:textId="77777777" w:rsidR="007E4DD2" w:rsidRDefault="007E4DD2">
      <w:pPr>
        <w:ind w:left="0" w:hanging="2"/>
        <w:rPr>
          <w:rFonts w:ascii="Calibri" w:eastAsia="Calibri" w:hAnsi="Calibri" w:cs="Calibri"/>
        </w:rPr>
      </w:pPr>
    </w:p>
    <w:p w14:paraId="00000025" w14:textId="77777777" w:rsidR="007E4DD2" w:rsidRDefault="000B21BB">
      <w:pPr>
        <w:ind w:left="0" w:hanging="2"/>
        <w:rPr>
          <w:rFonts w:ascii="Calibri" w:eastAsia="Calibri" w:hAnsi="Calibri" w:cs="Calibri"/>
          <w:sz w:val="36"/>
          <w:szCs w:val="36"/>
        </w:rPr>
      </w:pPr>
      <w:r>
        <w:rPr>
          <w:rFonts w:ascii="Calibri" w:eastAsia="Calibri" w:hAnsi="Calibri" w:cs="Calibri"/>
        </w:rPr>
        <w:t xml:space="preserve">Once the Membership </w:t>
      </w:r>
      <w:r>
        <w:rPr>
          <w:rFonts w:ascii="Calibri" w:eastAsia="Calibri" w:hAnsi="Calibri" w:cs="Calibri"/>
        </w:rPr>
        <w:t>Secretary has received your membership form, you will be sent SHCG’s supplier details for payment.</w:t>
      </w:r>
      <w:r>
        <w:br w:type="page"/>
      </w:r>
      <w:r>
        <w:rPr>
          <w:rFonts w:ascii="Calibri" w:eastAsia="Calibri" w:hAnsi="Calibri" w:cs="Calibri"/>
          <w:b/>
          <w:sz w:val="36"/>
          <w:szCs w:val="36"/>
        </w:rPr>
        <w:lastRenderedPageBreak/>
        <w:t>Guidance notes</w:t>
      </w:r>
    </w:p>
    <w:p w14:paraId="00000026" w14:textId="77777777" w:rsidR="007E4DD2" w:rsidRDefault="007E4DD2">
      <w:pPr>
        <w:ind w:left="0" w:hanging="2"/>
        <w:rPr>
          <w:rFonts w:ascii="Calibri" w:eastAsia="Calibri" w:hAnsi="Calibri" w:cs="Calibri"/>
          <w:color w:val="000000"/>
        </w:rPr>
      </w:pPr>
    </w:p>
    <w:p w14:paraId="00000027" w14:textId="77777777" w:rsidR="007E4DD2" w:rsidRDefault="000B21BB">
      <w:pPr>
        <w:numPr>
          <w:ilvl w:val="0"/>
          <w:numId w:val="1"/>
        </w:numPr>
        <w:ind w:left="0" w:hanging="2"/>
        <w:rPr>
          <w:rFonts w:ascii="Calibri" w:eastAsia="Calibri" w:hAnsi="Calibri" w:cs="Calibri"/>
          <w:color w:val="000000"/>
        </w:rPr>
      </w:pPr>
      <w:r>
        <w:rPr>
          <w:rFonts w:ascii="Calibri" w:eastAsia="Calibri" w:hAnsi="Calibri" w:cs="Calibri"/>
        </w:rPr>
        <w:t>Institutional members must categorise themselves as small/medium or large based on their annual visitor numbers across all sites which are op</w:t>
      </w:r>
      <w:r>
        <w:rPr>
          <w:rFonts w:ascii="Calibri" w:eastAsia="Calibri" w:hAnsi="Calibri" w:cs="Calibri"/>
        </w:rPr>
        <w:t xml:space="preserve">en to the public.  These are defined as follows: Small/medium institutions are those receiving 0-50,000 visits per annum. Large institutions are those that receive over 50,000 visits per annum. </w:t>
      </w:r>
    </w:p>
    <w:p w14:paraId="00000028" w14:textId="77777777" w:rsidR="007E4DD2" w:rsidRDefault="007E4DD2">
      <w:pPr>
        <w:ind w:left="0" w:hanging="2"/>
        <w:rPr>
          <w:rFonts w:ascii="Calibri" w:eastAsia="Calibri" w:hAnsi="Calibri" w:cs="Calibri"/>
        </w:rPr>
      </w:pPr>
    </w:p>
    <w:p w14:paraId="00000029" w14:textId="77777777" w:rsidR="007E4DD2" w:rsidRDefault="000B21BB">
      <w:pPr>
        <w:numPr>
          <w:ilvl w:val="0"/>
          <w:numId w:val="1"/>
        </w:numPr>
        <w:ind w:left="0" w:hanging="2"/>
        <w:rPr>
          <w:rFonts w:ascii="Calibri" w:eastAsia="Calibri" w:hAnsi="Calibri" w:cs="Calibri"/>
          <w:color w:val="000000"/>
        </w:rPr>
      </w:pPr>
      <w:r>
        <w:rPr>
          <w:rFonts w:ascii="Calibri" w:eastAsia="Calibri" w:hAnsi="Calibri" w:cs="Calibri"/>
        </w:rPr>
        <w:t>Small/medium institutions will receive one print and one dig</w:t>
      </w:r>
      <w:r>
        <w:rPr>
          <w:rFonts w:ascii="Calibri" w:eastAsia="Calibri" w:hAnsi="Calibri" w:cs="Calibri"/>
        </w:rPr>
        <w:t>ital copy of each publication, while large institutions will receive an extra print copy of each publication.</w:t>
      </w:r>
    </w:p>
    <w:p w14:paraId="0000002A" w14:textId="77777777" w:rsidR="007E4DD2" w:rsidRDefault="007E4DD2">
      <w:pPr>
        <w:ind w:left="0" w:hanging="2"/>
        <w:rPr>
          <w:rFonts w:ascii="Calibri" w:eastAsia="Calibri" w:hAnsi="Calibri" w:cs="Calibri"/>
          <w:color w:val="000000"/>
        </w:rPr>
      </w:pPr>
    </w:p>
    <w:p w14:paraId="0000002B" w14:textId="77777777" w:rsidR="007E4DD2" w:rsidRDefault="000B21BB">
      <w:pPr>
        <w:numPr>
          <w:ilvl w:val="0"/>
          <w:numId w:val="1"/>
        </w:numPr>
        <w:ind w:left="0" w:hanging="2"/>
        <w:rPr>
          <w:rFonts w:ascii="Calibri" w:eastAsia="Calibri" w:hAnsi="Calibri" w:cs="Calibri"/>
          <w:color w:val="000000"/>
        </w:rPr>
      </w:pPr>
      <w:r>
        <w:rPr>
          <w:rFonts w:ascii="Calibri" w:eastAsia="Calibri" w:hAnsi="Calibri" w:cs="Calibri"/>
          <w:color w:val="000000"/>
        </w:rPr>
        <w:t>Universities and other institutional members which are not museums or open to visitors will be considered small/medium institutions for the purpo</w:t>
      </w:r>
      <w:r>
        <w:rPr>
          <w:rFonts w:ascii="Calibri" w:eastAsia="Calibri" w:hAnsi="Calibri" w:cs="Calibri"/>
          <w:color w:val="000000"/>
        </w:rPr>
        <w:t>ses of determining their membership rate.</w:t>
      </w:r>
    </w:p>
    <w:p w14:paraId="0000002C" w14:textId="77777777" w:rsidR="007E4DD2" w:rsidRDefault="007E4DD2">
      <w:pPr>
        <w:ind w:left="0" w:hanging="2"/>
        <w:rPr>
          <w:rFonts w:ascii="Calibri" w:eastAsia="Calibri" w:hAnsi="Calibri" w:cs="Calibri"/>
          <w:color w:val="000000"/>
        </w:rPr>
      </w:pPr>
    </w:p>
    <w:p w14:paraId="0000002D" w14:textId="77777777" w:rsidR="007E4DD2" w:rsidRDefault="000B21BB">
      <w:pPr>
        <w:numPr>
          <w:ilvl w:val="0"/>
          <w:numId w:val="1"/>
        </w:numPr>
        <w:ind w:left="0" w:hanging="2"/>
        <w:rPr>
          <w:rFonts w:ascii="Calibri" w:eastAsia="Calibri" w:hAnsi="Calibri" w:cs="Calibri"/>
          <w:color w:val="000000"/>
        </w:rPr>
      </w:pPr>
      <w:r>
        <w:rPr>
          <w:rFonts w:ascii="Calibri" w:eastAsia="Calibri" w:hAnsi="Calibri" w:cs="Calibri"/>
          <w:color w:val="000000"/>
        </w:rPr>
        <w:t xml:space="preserve">Institutions based outside the UK will be considered International </w:t>
      </w:r>
      <w:proofErr w:type="gramStart"/>
      <w:r>
        <w:rPr>
          <w:rFonts w:ascii="Calibri" w:eastAsia="Calibri" w:hAnsi="Calibri" w:cs="Calibri"/>
          <w:color w:val="000000"/>
        </w:rPr>
        <w:t>Institutions, and</w:t>
      </w:r>
      <w:proofErr w:type="gramEnd"/>
      <w:r>
        <w:rPr>
          <w:rFonts w:ascii="Calibri" w:eastAsia="Calibri" w:hAnsi="Calibri" w:cs="Calibri"/>
          <w:color w:val="000000"/>
        </w:rPr>
        <w:t xml:space="preserve"> receive the same membership benefits as small/medium institutions regardless of their annual visitor numbers</w:t>
      </w:r>
      <w:r>
        <w:rPr>
          <w:rFonts w:ascii="Calibri" w:eastAsia="Calibri" w:hAnsi="Calibri" w:cs="Calibri"/>
        </w:rPr>
        <w:t>.</w:t>
      </w:r>
    </w:p>
    <w:p w14:paraId="0000002E" w14:textId="77777777" w:rsidR="007E4DD2" w:rsidRDefault="007E4DD2">
      <w:pPr>
        <w:pBdr>
          <w:top w:val="nil"/>
          <w:left w:val="nil"/>
          <w:bottom w:val="nil"/>
          <w:right w:val="nil"/>
          <w:between w:val="nil"/>
        </w:pBdr>
        <w:spacing w:line="240" w:lineRule="auto"/>
        <w:ind w:left="0" w:hanging="2"/>
        <w:rPr>
          <w:rFonts w:ascii="Calibri" w:eastAsia="Calibri" w:hAnsi="Calibri" w:cs="Calibri"/>
          <w:color w:val="000000"/>
        </w:rPr>
      </w:pPr>
    </w:p>
    <w:p w14:paraId="0000002F" w14:textId="77777777" w:rsidR="007E4DD2" w:rsidRDefault="000B21BB">
      <w:pPr>
        <w:numPr>
          <w:ilvl w:val="0"/>
          <w:numId w:val="1"/>
        </w:numPr>
        <w:ind w:left="0" w:hanging="2"/>
        <w:rPr>
          <w:rFonts w:ascii="Calibri" w:eastAsia="Calibri" w:hAnsi="Calibri" w:cs="Calibri"/>
        </w:rPr>
      </w:pPr>
      <w:r>
        <w:rPr>
          <w:rFonts w:ascii="Calibri" w:eastAsia="Calibri" w:hAnsi="Calibri" w:cs="Calibri"/>
        </w:rPr>
        <w:t>By submitting this membership form, you agree to the personal data you have supplied to be held by SHCG to aid its provision of membership benefits. The data will be retained by SHCG for a period of six years after your membership ceases. The data is for t</w:t>
      </w:r>
      <w:r>
        <w:rPr>
          <w:rFonts w:ascii="Calibri" w:eastAsia="Calibri" w:hAnsi="Calibri" w:cs="Calibri"/>
        </w:rPr>
        <w:t>he sole purposes of SHCG to ensure it provides the membership benefits expected of it and to further the objectives of the organisation. You have the right at any time to request and see the information SHCG holds on you and to request the removal of any o</w:t>
      </w:r>
      <w:r>
        <w:rPr>
          <w:rFonts w:ascii="Calibri" w:eastAsia="Calibri" w:hAnsi="Calibri" w:cs="Calibri"/>
        </w:rPr>
        <w:t>r all personal data.</w:t>
      </w:r>
    </w:p>
    <w:p w14:paraId="00000030" w14:textId="77777777" w:rsidR="007E4DD2" w:rsidRDefault="007E4DD2">
      <w:pPr>
        <w:ind w:left="0" w:hanging="2"/>
        <w:rPr>
          <w:rFonts w:ascii="Calibri" w:eastAsia="Calibri" w:hAnsi="Calibri" w:cs="Calibri"/>
        </w:rPr>
      </w:pPr>
    </w:p>
    <w:sectPr w:rsidR="007E4DD2">
      <w:pgSz w:w="11906" w:h="16838"/>
      <w:pgMar w:top="1440" w:right="1080" w:bottom="144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3E09"/>
    <w:multiLevelType w:val="multilevel"/>
    <w:tmpl w:val="2BE8E7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D2"/>
    <w:rsid w:val="000B21BB"/>
    <w:rsid w:val="007E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29E8"/>
  <w15:docId w15:val="{CF5121CB-9875-4284-85BB-7B420BB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uppressAutoHyphens w:val="0"/>
      <w:spacing w:after="120"/>
    </w:pPr>
    <w:rPr>
      <w:kern w:val="1"/>
      <w:lang w:eastAsia="hi-IN" w:bidi="hi-IN"/>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mbershipshc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ldyF/GS4cjgo8y8bDdtWLcXbw==">AMUW2mXG2r9qXbAUtTdRT4ZRJoksD2DUGMNA2Ss0/fszX372tDY7FDrW/qdkgOkKG/4hPeFldxDxNLDBn/Mb4SN34NfhMe58Ku0S9TnojOM8bWzYNVLYbkA=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Newly</dc:creator>
  <cp:lastModifiedBy>Harding, Eleanor</cp:lastModifiedBy>
  <cp:revision>2</cp:revision>
  <dcterms:created xsi:type="dcterms:W3CDTF">2021-09-06T19:17:00Z</dcterms:created>
  <dcterms:modified xsi:type="dcterms:W3CDTF">2021-09-06T19:17:00Z</dcterms:modified>
</cp:coreProperties>
</file>