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7006C" w14:textId="77777777" w:rsidR="00D352CA" w:rsidRPr="00E50C7C" w:rsidRDefault="00D352CA" w:rsidP="00D352CA">
      <w:pPr>
        <w:pStyle w:val="Heading1"/>
        <w:rPr>
          <w:rFonts w:ascii="Calibri" w:hAnsi="Calibri"/>
          <w:sz w:val="24"/>
          <w:szCs w:val="24"/>
        </w:rPr>
      </w:pPr>
      <w:r>
        <w:rPr>
          <w:rFonts w:ascii="Calibri" w:hAnsi="Calibri"/>
          <w:b w:val="0"/>
          <w:noProof/>
          <w:sz w:val="24"/>
          <w:szCs w:val="24"/>
          <w:lang w:eastAsia="en-GB"/>
        </w:rPr>
        <mc:AlternateContent>
          <mc:Choice Requires="wps">
            <w:drawing>
              <wp:anchor distT="0" distB="0" distL="114300" distR="114300" simplePos="0" relativeHeight="251659264" behindDoc="0" locked="0" layoutInCell="1" allowOverlap="1" wp14:anchorId="242B96EE" wp14:editId="3749F663">
                <wp:simplePos x="0" y="0"/>
                <wp:positionH relativeFrom="column">
                  <wp:posOffset>3374390</wp:posOffset>
                </wp:positionH>
                <wp:positionV relativeFrom="paragraph">
                  <wp:posOffset>-217805</wp:posOffset>
                </wp:positionV>
                <wp:extent cx="3004185" cy="117983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E0A35" w14:textId="77777777" w:rsidR="001E6BD6" w:rsidRDefault="001E6BD6" w:rsidP="00D352CA">
                            <w:r>
                              <w:rPr>
                                <w:noProof/>
                                <w:lang w:eastAsia="en-GB"/>
                              </w:rPr>
                              <w:drawing>
                                <wp:inline distT="0" distB="0" distL="0" distR="0" wp14:anchorId="14E766E5" wp14:editId="0C63142B">
                                  <wp:extent cx="2819400" cy="1092200"/>
                                  <wp:effectExtent l="0" t="0" r="0" b="0"/>
                                  <wp:docPr id="1" name="Picture 1" descr="SHCG_L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G_LG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092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7pt;margin-top:-17.15pt;width:236.55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m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" stroked="f">
                <v:textbox>
                  <w:txbxContent>
                    <w:p w14:paraId="2B7E0A35" w14:textId="77777777" w:rsidR="001E6BD6" w:rsidRDefault="001E6BD6" w:rsidP="00D352CA">
                      <w:r>
                        <w:rPr>
                          <w:noProof/>
                          <w:lang w:eastAsia="en-GB"/>
                        </w:rPr>
                        <w:drawing>
                          <wp:inline distT="0" distB="0" distL="0" distR="0" wp14:anchorId="14E766E5" wp14:editId="0C63142B">
                            <wp:extent cx="2819400" cy="1092200"/>
                            <wp:effectExtent l="0" t="0" r="0" b="0"/>
                            <wp:docPr id="1" name="Picture 1" descr="SHCG_L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G_LG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092200"/>
                                    </a:xfrm>
                                    <a:prstGeom prst="rect">
                                      <a:avLst/>
                                    </a:prstGeom>
                                    <a:noFill/>
                                    <a:ln>
                                      <a:noFill/>
                                    </a:ln>
                                  </pic:spPr>
                                </pic:pic>
                              </a:graphicData>
                            </a:graphic>
                          </wp:inline>
                        </w:drawing>
                      </w:r>
                    </w:p>
                  </w:txbxContent>
                </v:textbox>
              </v:shape>
            </w:pict>
          </mc:Fallback>
        </mc:AlternateContent>
      </w:r>
    </w:p>
    <w:p w14:paraId="71583607" w14:textId="77777777" w:rsidR="00D352CA" w:rsidRDefault="00D352CA" w:rsidP="00D352CA">
      <w:pPr>
        <w:pStyle w:val="Heading1"/>
        <w:rPr>
          <w:rFonts w:ascii="Calibri" w:hAnsi="Calibri"/>
          <w:sz w:val="24"/>
          <w:szCs w:val="24"/>
        </w:rPr>
      </w:pPr>
    </w:p>
    <w:p w14:paraId="601DA20D" w14:textId="77777777" w:rsidR="00D352CA" w:rsidRDefault="00D352CA" w:rsidP="00D352CA"/>
    <w:p w14:paraId="6BDEC222" w14:textId="77777777" w:rsidR="00D352CA" w:rsidRDefault="00D352CA" w:rsidP="00D352CA"/>
    <w:p w14:paraId="5BCA8464" w14:textId="77777777" w:rsidR="00D352CA" w:rsidRPr="00D352CA" w:rsidRDefault="00D352CA" w:rsidP="00D352CA"/>
    <w:p w14:paraId="0345DBDB" w14:textId="77777777" w:rsidR="00D352CA" w:rsidRPr="004F286E" w:rsidRDefault="00D352CA" w:rsidP="00D352CA">
      <w:pPr>
        <w:pStyle w:val="Heading1"/>
        <w:rPr>
          <w:rFonts w:asciiTheme="majorHAnsi" w:hAnsiTheme="majorHAnsi"/>
          <w:szCs w:val="32"/>
        </w:rPr>
      </w:pPr>
      <w:r w:rsidRPr="004F286E">
        <w:rPr>
          <w:rFonts w:asciiTheme="majorHAnsi" w:hAnsiTheme="majorHAnsi"/>
          <w:szCs w:val="32"/>
        </w:rPr>
        <w:t xml:space="preserve">Annual General Meeting </w:t>
      </w:r>
    </w:p>
    <w:p w14:paraId="2A1006C6" w14:textId="77777777" w:rsidR="00D352CA" w:rsidRPr="004F286E" w:rsidRDefault="002262EE" w:rsidP="00D352CA">
      <w:pPr>
        <w:rPr>
          <w:rFonts w:asciiTheme="majorHAnsi" w:hAnsiTheme="majorHAnsi"/>
          <w:b/>
          <w:sz w:val="32"/>
          <w:szCs w:val="32"/>
        </w:rPr>
      </w:pPr>
      <w:r w:rsidRPr="004F286E">
        <w:rPr>
          <w:rFonts w:asciiTheme="majorHAnsi" w:hAnsiTheme="majorHAnsi"/>
          <w:b/>
          <w:sz w:val="32"/>
          <w:szCs w:val="32"/>
        </w:rPr>
        <w:t>2012</w:t>
      </w:r>
    </w:p>
    <w:p w14:paraId="43E0A5D6" w14:textId="3AA8D06C" w:rsidR="00D352CA" w:rsidRPr="004F286E" w:rsidRDefault="00960E94" w:rsidP="00D352CA">
      <w:pPr>
        <w:rPr>
          <w:rFonts w:asciiTheme="majorHAnsi" w:hAnsiTheme="majorHAnsi"/>
          <w:b/>
          <w:sz w:val="32"/>
          <w:szCs w:val="32"/>
        </w:rPr>
      </w:pPr>
      <w:r w:rsidRPr="004F286E">
        <w:rPr>
          <w:rFonts w:asciiTheme="majorHAnsi" w:hAnsiTheme="majorHAnsi"/>
          <w:b/>
          <w:sz w:val="32"/>
          <w:szCs w:val="32"/>
        </w:rPr>
        <w:t>Minutes</w:t>
      </w:r>
    </w:p>
    <w:p w14:paraId="1C46CD4C" w14:textId="77777777" w:rsidR="00D352CA" w:rsidRPr="004F286E" w:rsidRDefault="00D352CA" w:rsidP="00D352CA">
      <w:pPr>
        <w:rPr>
          <w:rFonts w:asciiTheme="majorHAnsi" w:hAnsiTheme="majorHAnsi"/>
          <w:szCs w:val="24"/>
        </w:rPr>
      </w:pPr>
    </w:p>
    <w:p w14:paraId="56DDEF90" w14:textId="73E0D6B0" w:rsidR="000153E2" w:rsidRPr="004F286E" w:rsidRDefault="004148D8" w:rsidP="00D352CA">
      <w:pPr>
        <w:rPr>
          <w:rFonts w:asciiTheme="majorHAnsi" w:hAnsiTheme="majorHAnsi"/>
          <w:b/>
          <w:sz w:val="32"/>
          <w:szCs w:val="32"/>
        </w:rPr>
      </w:pPr>
      <w:r w:rsidRPr="004F286E">
        <w:rPr>
          <w:rFonts w:asciiTheme="majorHAnsi" w:hAnsiTheme="majorHAnsi"/>
          <w:b/>
          <w:sz w:val="32"/>
          <w:szCs w:val="32"/>
        </w:rPr>
        <w:t>Start time 15:33</w:t>
      </w:r>
    </w:p>
    <w:p w14:paraId="1B3C5516" w14:textId="77777777" w:rsidR="000153E2" w:rsidRPr="004F286E" w:rsidRDefault="000153E2" w:rsidP="00D352CA">
      <w:pPr>
        <w:rPr>
          <w:rFonts w:asciiTheme="majorHAnsi" w:hAnsiTheme="majorHAnsi"/>
          <w:szCs w:val="24"/>
        </w:rPr>
      </w:pPr>
    </w:p>
    <w:p w14:paraId="633EAC2E" w14:textId="77777777" w:rsidR="00D352CA" w:rsidRPr="004F286E" w:rsidRDefault="00D352CA" w:rsidP="00D352CA">
      <w:pPr>
        <w:numPr>
          <w:ilvl w:val="0"/>
          <w:numId w:val="1"/>
        </w:numPr>
        <w:rPr>
          <w:rFonts w:asciiTheme="majorHAnsi" w:hAnsiTheme="majorHAnsi"/>
          <w:b/>
          <w:szCs w:val="24"/>
        </w:rPr>
      </w:pPr>
      <w:r w:rsidRPr="004F286E">
        <w:rPr>
          <w:rFonts w:asciiTheme="majorHAnsi" w:hAnsiTheme="majorHAnsi"/>
          <w:b/>
          <w:szCs w:val="24"/>
        </w:rPr>
        <w:t>Apologies and Attendance</w:t>
      </w:r>
    </w:p>
    <w:p w14:paraId="43D52916" w14:textId="73DC58ED" w:rsidR="00D351D2" w:rsidRPr="004F286E" w:rsidRDefault="004148D8" w:rsidP="004148D8">
      <w:pPr>
        <w:ind w:left="454"/>
        <w:rPr>
          <w:rFonts w:asciiTheme="majorHAnsi" w:hAnsiTheme="majorHAnsi"/>
          <w:szCs w:val="24"/>
        </w:rPr>
      </w:pPr>
      <w:r w:rsidRPr="004F286E">
        <w:rPr>
          <w:rFonts w:asciiTheme="majorHAnsi" w:hAnsiTheme="majorHAnsi"/>
          <w:szCs w:val="24"/>
        </w:rPr>
        <w:t xml:space="preserve">Apologies were received in advance from Joe Carr, Adam Bell, Jenny Broadbent and </w:t>
      </w:r>
      <w:r w:rsidR="002D70C8" w:rsidRPr="004F286E">
        <w:rPr>
          <w:rFonts w:asciiTheme="majorHAnsi" w:hAnsiTheme="majorHAnsi"/>
          <w:szCs w:val="24"/>
        </w:rPr>
        <w:t>Laura Briggs</w:t>
      </w:r>
      <w:r w:rsidRPr="004F286E">
        <w:rPr>
          <w:rFonts w:asciiTheme="majorHAnsi" w:hAnsiTheme="majorHAnsi"/>
          <w:szCs w:val="24"/>
        </w:rPr>
        <w:t>.</w:t>
      </w:r>
    </w:p>
    <w:p w14:paraId="295AB478" w14:textId="77777777" w:rsidR="004148D8" w:rsidRPr="004F286E" w:rsidRDefault="004148D8" w:rsidP="00D351D2">
      <w:pPr>
        <w:ind w:left="454"/>
        <w:rPr>
          <w:rFonts w:asciiTheme="majorHAnsi" w:hAnsiTheme="majorHAnsi"/>
          <w:szCs w:val="24"/>
        </w:rPr>
      </w:pPr>
    </w:p>
    <w:p w14:paraId="17CA1CBD" w14:textId="674C6EF6" w:rsidR="004148D8" w:rsidRPr="004F286E" w:rsidRDefault="004148D8" w:rsidP="00D351D2">
      <w:pPr>
        <w:ind w:left="454"/>
        <w:rPr>
          <w:rFonts w:asciiTheme="majorHAnsi" w:hAnsiTheme="majorHAnsi"/>
          <w:szCs w:val="24"/>
        </w:rPr>
      </w:pPr>
      <w:r w:rsidRPr="004F286E">
        <w:rPr>
          <w:rFonts w:asciiTheme="majorHAnsi" w:hAnsiTheme="majorHAnsi"/>
          <w:szCs w:val="24"/>
        </w:rPr>
        <w:t>A full list of attendees can be found under Appendix A.</w:t>
      </w:r>
    </w:p>
    <w:p w14:paraId="76605D2A" w14:textId="77777777" w:rsidR="00D352CA" w:rsidRPr="004F286E" w:rsidRDefault="00D352CA" w:rsidP="00D352CA">
      <w:pPr>
        <w:ind w:left="454"/>
        <w:rPr>
          <w:rFonts w:asciiTheme="majorHAnsi" w:hAnsiTheme="majorHAnsi"/>
          <w:b/>
          <w:szCs w:val="24"/>
        </w:rPr>
      </w:pPr>
    </w:p>
    <w:p w14:paraId="69E30925" w14:textId="77777777" w:rsidR="00D352CA" w:rsidRPr="004F286E" w:rsidRDefault="002262EE" w:rsidP="00D352CA">
      <w:pPr>
        <w:numPr>
          <w:ilvl w:val="0"/>
          <w:numId w:val="1"/>
        </w:numPr>
        <w:rPr>
          <w:rFonts w:asciiTheme="majorHAnsi" w:hAnsiTheme="majorHAnsi"/>
          <w:b/>
          <w:szCs w:val="24"/>
        </w:rPr>
      </w:pPr>
      <w:r w:rsidRPr="004F286E">
        <w:rPr>
          <w:rFonts w:asciiTheme="majorHAnsi" w:hAnsiTheme="majorHAnsi"/>
          <w:b/>
          <w:szCs w:val="24"/>
        </w:rPr>
        <w:t>Minutes of the 2011</w:t>
      </w:r>
      <w:r w:rsidR="00D352CA" w:rsidRPr="004F286E">
        <w:rPr>
          <w:rFonts w:asciiTheme="majorHAnsi" w:hAnsiTheme="majorHAnsi"/>
          <w:b/>
          <w:szCs w:val="24"/>
        </w:rPr>
        <w:t xml:space="preserve"> AGM</w:t>
      </w:r>
    </w:p>
    <w:p w14:paraId="4C46A4FE" w14:textId="7A49BEBC" w:rsidR="004148D8" w:rsidRPr="004F286E" w:rsidRDefault="004148D8" w:rsidP="004148D8">
      <w:pPr>
        <w:ind w:left="454"/>
        <w:rPr>
          <w:rFonts w:asciiTheme="majorHAnsi" w:hAnsiTheme="majorHAnsi"/>
          <w:szCs w:val="24"/>
        </w:rPr>
      </w:pPr>
      <w:r w:rsidRPr="004F286E">
        <w:rPr>
          <w:rFonts w:asciiTheme="majorHAnsi" w:hAnsiTheme="majorHAnsi"/>
          <w:szCs w:val="24"/>
        </w:rPr>
        <w:t>The minutes of the 2011 AGM were passed as a true record.</w:t>
      </w:r>
    </w:p>
    <w:p w14:paraId="63133A1C" w14:textId="77777777" w:rsidR="00D351D2" w:rsidRPr="004F286E" w:rsidRDefault="00D351D2" w:rsidP="00D351D2">
      <w:pPr>
        <w:rPr>
          <w:rFonts w:asciiTheme="majorHAnsi" w:hAnsiTheme="majorHAnsi"/>
          <w:b/>
          <w:szCs w:val="24"/>
        </w:rPr>
      </w:pPr>
    </w:p>
    <w:p w14:paraId="73A925E0" w14:textId="4E7576E7" w:rsidR="00D351D2" w:rsidRPr="004F286E" w:rsidRDefault="004148D8" w:rsidP="004148D8">
      <w:pPr>
        <w:ind w:firstLine="454"/>
        <w:rPr>
          <w:rFonts w:asciiTheme="majorHAnsi" w:hAnsiTheme="majorHAnsi"/>
          <w:b/>
          <w:szCs w:val="24"/>
        </w:rPr>
      </w:pPr>
      <w:r w:rsidRPr="004F286E">
        <w:rPr>
          <w:rFonts w:asciiTheme="majorHAnsi" w:hAnsiTheme="majorHAnsi"/>
          <w:b/>
          <w:szCs w:val="24"/>
        </w:rPr>
        <w:t xml:space="preserve">Proposed: </w:t>
      </w:r>
      <w:r w:rsidR="00D351D2" w:rsidRPr="004F286E">
        <w:rPr>
          <w:rFonts w:asciiTheme="majorHAnsi" w:hAnsiTheme="majorHAnsi"/>
          <w:szCs w:val="24"/>
        </w:rPr>
        <w:t>Kitty Ross</w:t>
      </w:r>
      <w:r w:rsidR="00D351D2" w:rsidRPr="004F286E">
        <w:rPr>
          <w:rFonts w:asciiTheme="majorHAnsi" w:hAnsiTheme="majorHAnsi"/>
          <w:b/>
          <w:szCs w:val="24"/>
        </w:rPr>
        <w:t xml:space="preserve"> </w:t>
      </w:r>
    </w:p>
    <w:p w14:paraId="3B1EFD2F" w14:textId="7989CD11" w:rsidR="00D351D2" w:rsidRPr="004F286E" w:rsidRDefault="004148D8" w:rsidP="004148D8">
      <w:pPr>
        <w:ind w:firstLine="454"/>
        <w:rPr>
          <w:rFonts w:asciiTheme="majorHAnsi" w:hAnsiTheme="majorHAnsi"/>
          <w:b/>
          <w:szCs w:val="24"/>
        </w:rPr>
      </w:pPr>
      <w:r w:rsidRPr="004F286E">
        <w:rPr>
          <w:rFonts w:asciiTheme="majorHAnsi" w:hAnsiTheme="majorHAnsi"/>
          <w:b/>
          <w:szCs w:val="24"/>
        </w:rPr>
        <w:t xml:space="preserve">Seconded: </w:t>
      </w:r>
      <w:r w:rsidR="00D351D2" w:rsidRPr="004F286E">
        <w:rPr>
          <w:rFonts w:asciiTheme="majorHAnsi" w:hAnsiTheme="majorHAnsi"/>
          <w:szCs w:val="24"/>
        </w:rPr>
        <w:t>Steph Mastoris</w:t>
      </w:r>
      <w:r w:rsidR="00D351D2" w:rsidRPr="004F286E">
        <w:rPr>
          <w:rFonts w:asciiTheme="majorHAnsi" w:hAnsiTheme="majorHAnsi"/>
          <w:b/>
          <w:szCs w:val="24"/>
        </w:rPr>
        <w:t xml:space="preserve"> </w:t>
      </w:r>
    </w:p>
    <w:p w14:paraId="232F45BF" w14:textId="77777777" w:rsidR="004148D8" w:rsidRPr="004F286E" w:rsidRDefault="004148D8" w:rsidP="004148D8">
      <w:pPr>
        <w:rPr>
          <w:rFonts w:asciiTheme="majorHAnsi" w:hAnsiTheme="majorHAnsi"/>
          <w:b/>
          <w:szCs w:val="24"/>
        </w:rPr>
      </w:pPr>
    </w:p>
    <w:p w14:paraId="5B6639C1" w14:textId="77777777" w:rsidR="004148D8" w:rsidRPr="004F286E" w:rsidRDefault="004148D8" w:rsidP="004148D8">
      <w:pPr>
        <w:pStyle w:val="ListParagraph"/>
        <w:numPr>
          <w:ilvl w:val="0"/>
          <w:numId w:val="1"/>
        </w:numPr>
        <w:rPr>
          <w:rFonts w:asciiTheme="majorHAnsi" w:hAnsiTheme="majorHAnsi"/>
          <w:b/>
          <w:szCs w:val="24"/>
        </w:rPr>
      </w:pPr>
      <w:r w:rsidRPr="004F286E">
        <w:rPr>
          <w:rFonts w:asciiTheme="majorHAnsi" w:hAnsiTheme="majorHAnsi"/>
          <w:b/>
          <w:szCs w:val="24"/>
        </w:rPr>
        <w:t>Matters arising from the previous minutes</w:t>
      </w:r>
      <w:r w:rsidRPr="004F286E">
        <w:rPr>
          <w:rFonts w:asciiTheme="majorHAnsi" w:hAnsiTheme="majorHAnsi"/>
          <w:szCs w:val="24"/>
        </w:rPr>
        <w:t xml:space="preserve"> </w:t>
      </w:r>
    </w:p>
    <w:p w14:paraId="7BC28849" w14:textId="77777777" w:rsidR="004148D8" w:rsidRPr="004F286E" w:rsidRDefault="004148D8" w:rsidP="004148D8">
      <w:pPr>
        <w:ind w:left="454"/>
        <w:rPr>
          <w:rFonts w:asciiTheme="majorHAnsi" w:hAnsiTheme="majorHAnsi"/>
          <w:szCs w:val="24"/>
        </w:rPr>
      </w:pPr>
      <w:r w:rsidRPr="004F286E">
        <w:rPr>
          <w:rFonts w:asciiTheme="majorHAnsi" w:hAnsiTheme="majorHAnsi"/>
          <w:szCs w:val="24"/>
        </w:rPr>
        <w:t>No matters were arising from the previous meeting that are not covered elsewhere on the agenda.</w:t>
      </w:r>
    </w:p>
    <w:p w14:paraId="42D7834A" w14:textId="77777777" w:rsidR="00D352CA" w:rsidRPr="004F286E" w:rsidRDefault="00D352CA" w:rsidP="00D352CA">
      <w:pPr>
        <w:rPr>
          <w:rFonts w:asciiTheme="majorHAnsi" w:hAnsiTheme="majorHAnsi"/>
          <w:b/>
          <w:szCs w:val="24"/>
        </w:rPr>
      </w:pPr>
    </w:p>
    <w:p w14:paraId="60D47450" w14:textId="77777777" w:rsidR="00D352CA" w:rsidRPr="004F286E" w:rsidRDefault="00D352CA" w:rsidP="00D352CA">
      <w:pPr>
        <w:ind w:firstLine="57"/>
        <w:rPr>
          <w:rFonts w:asciiTheme="majorHAnsi" w:hAnsiTheme="majorHAnsi"/>
          <w:b/>
          <w:szCs w:val="24"/>
        </w:rPr>
      </w:pPr>
      <w:r w:rsidRPr="004F286E">
        <w:rPr>
          <w:rFonts w:asciiTheme="majorHAnsi" w:hAnsiTheme="majorHAnsi"/>
          <w:b/>
          <w:szCs w:val="24"/>
        </w:rPr>
        <w:t>4.    Officer’s Reports</w:t>
      </w:r>
    </w:p>
    <w:p w14:paraId="6E2D63CB" w14:textId="4ACCAA75" w:rsidR="00A678DB" w:rsidRPr="004F286E" w:rsidRDefault="00A678DB" w:rsidP="00A678DB">
      <w:pPr>
        <w:ind w:left="426"/>
        <w:rPr>
          <w:rFonts w:asciiTheme="majorHAnsi" w:hAnsiTheme="majorHAnsi"/>
          <w:szCs w:val="24"/>
        </w:rPr>
      </w:pPr>
      <w:r w:rsidRPr="004F286E">
        <w:rPr>
          <w:rFonts w:asciiTheme="majorHAnsi" w:hAnsiTheme="majorHAnsi"/>
          <w:szCs w:val="24"/>
        </w:rPr>
        <w:t>2011-12 Reports incorporated in the meeting papers</w:t>
      </w:r>
      <w:r>
        <w:rPr>
          <w:rFonts w:asciiTheme="majorHAnsi" w:hAnsiTheme="majorHAnsi"/>
          <w:szCs w:val="24"/>
        </w:rPr>
        <w:t xml:space="preserve"> and can be found under Appendix B</w:t>
      </w:r>
      <w:r w:rsidRPr="004F286E">
        <w:rPr>
          <w:rFonts w:asciiTheme="majorHAnsi" w:hAnsiTheme="majorHAnsi"/>
          <w:szCs w:val="24"/>
        </w:rPr>
        <w:t>.  Members attending the AGM were given time to read through and follow up with comments and queries.</w:t>
      </w:r>
    </w:p>
    <w:p w14:paraId="517F1760" w14:textId="198A6ABC" w:rsidR="00D352CA" w:rsidRPr="004F286E" w:rsidRDefault="00D352CA" w:rsidP="00D352CA">
      <w:pPr>
        <w:rPr>
          <w:rFonts w:asciiTheme="majorHAnsi" w:hAnsiTheme="majorHAnsi"/>
          <w:b/>
          <w:szCs w:val="24"/>
        </w:rPr>
      </w:pPr>
    </w:p>
    <w:p w14:paraId="13B09073" w14:textId="77777777" w:rsidR="00D352CA" w:rsidRPr="004F286E" w:rsidRDefault="00D352CA" w:rsidP="00D352CA">
      <w:pPr>
        <w:numPr>
          <w:ilvl w:val="0"/>
          <w:numId w:val="2"/>
        </w:numPr>
        <w:rPr>
          <w:rFonts w:asciiTheme="majorHAnsi" w:hAnsiTheme="majorHAnsi"/>
          <w:b/>
          <w:szCs w:val="24"/>
        </w:rPr>
      </w:pPr>
      <w:r w:rsidRPr="004F286E">
        <w:rPr>
          <w:rFonts w:asciiTheme="majorHAnsi" w:hAnsiTheme="majorHAnsi"/>
          <w:b/>
          <w:szCs w:val="24"/>
        </w:rPr>
        <w:t>Chair</w:t>
      </w:r>
    </w:p>
    <w:p w14:paraId="7603001B" w14:textId="6C2802A4" w:rsidR="00F93625" w:rsidRPr="004F286E" w:rsidRDefault="00F93625" w:rsidP="00F93625">
      <w:pPr>
        <w:ind w:left="720"/>
        <w:rPr>
          <w:rFonts w:asciiTheme="majorHAnsi" w:hAnsiTheme="majorHAnsi"/>
          <w:szCs w:val="24"/>
        </w:rPr>
      </w:pPr>
      <w:r w:rsidRPr="004F286E">
        <w:rPr>
          <w:rFonts w:asciiTheme="majorHAnsi" w:hAnsiTheme="majorHAnsi"/>
          <w:szCs w:val="24"/>
        </w:rPr>
        <w:t>2011-12 Report incorporated in meeting papers.</w:t>
      </w:r>
    </w:p>
    <w:p w14:paraId="0C8335FF" w14:textId="77777777" w:rsidR="001C503A" w:rsidRPr="004F286E" w:rsidRDefault="001C503A" w:rsidP="001C503A">
      <w:pPr>
        <w:rPr>
          <w:rFonts w:asciiTheme="majorHAnsi" w:hAnsiTheme="majorHAnsi"/>
          <w:b/>
          <w:szCs w:val="24"/>
        </w:rPr>
      </w:pPr>
    </w:p>
    <w:p w14:paraId="15D91B3F" w14:textId="723C2D3E" w:rsidR="00400E70" w:rsidRPr="004F286E" w:rsidRDefault="00F93625" w:rsidP="001C503A">
      <w:pPr>
        <w:rPr>
          <w:rFonts w:asciiTheme="majorHAnsi" w:hAnsiTheme="majorHAnsi"/>
          <w:szCs w:val="24"/>
        </w:rPr>
      </w:pPr>
      <w:r w:rsidRPr="004F286E">
        <w:rPr>
          <w:rFonts w:asciiTheme="majorHAnsi" w:hAnsiTheme="majorHAnsi"/>
          <w:szCs w:val="24"/>
        </w:rPr>
        <w:t>Michael Terwey highlighted that SHCG will need to reconsider its plans for c</w:t>
      </w:r>
      <w:r w:rsidR="00400E70" w:rsidRPr="004F286E">
        <w:rPr>
          <w:rFonts w:asciiTheme="majorHAnsi" w:hAnsiTheme="majorHAnsi"/>
          <w:szCs w:val="24"/>
        </w:rPr>
        <w:t>haritable</w:t>
      </w:r>
      <w:r w:rsidR="00E63A3C" w:rsidRPr="004F286E">
        <w:rPr>
          <w:rFonts w:asciiTheme="majorHAnsi" w:hAnsiTheme="majorHAnsi"/>
          <w:szCs w:val="24"/>
        </w:rPr>
        <w:t xml:space="preserve"> status</w:t>
      </w:r>
      <w:r w:rsidRPr="004F286E">
        <w:rPr>
          <w:rFonts w:asciiTheme="majorHAnsi" w:hAnsiTheme="majorHAnsi"/>
          <w:szCs w:val="24"/>
        </w:rPr>
        <w:t xml:space="preserve"> over the coming year, </w:t>
      </w:r>
      <w:r w:rsidR="00364D1A" w:rsidRPr="004F286E">
        <w:rPr>
          <w:rFonts w:asciiTheme="majorHAnsi" w:hAnsiTheme="majorHAnsi"/>
          <w:szCs w:val="24"/>
        </w:rPr>
        <w:t xml:space="preserve">in particular </w:t>
      </w:r>
      <w:r w:rsidRPr="004F286E">
        <w:rPr>
          <w:rFonts w:asciiTheme="majorHAnsi" w:hAnsiTheme="majorHAnsi"/>
          <w:szCs w:val="24"/>
        </w:rPr>
        <w:t>whether</w:t>
      </w:r>
      <w:r w:rsidR="00E63A3C" w:rsidRPr="004F286E">
        <w:rPr>
          <w:rFonts w:asciiTheme="majorHAnsi" w:hAnsiTheme="majorHAnsi"/>
          <w:szCs w:val="24"/>
        </w:rPr>
        <w:t xml:space="preserve"> we </w:t>
      </w:r>
      <w:r w:rsidRPr="004F286E">
        <w:rPr>
          <w:rFonts w:asciiTheme="majorHAnsi" w:hAnsiTheme="majorHAnsi"/>
          <w:szCs w:val="24"/>
        </w:rPr>
        <w:t xml:space="preserve">continue to </w:t>
      </w:r>
      <w:r w:rsidR="00E63A3C" w:rsidRPr="004F286E">
        <w:rPr>
          <w:rFonts w:asciiTheme="majorHAnsi" w:hAnsiTheme="majorHAnsi"/>
          <w:szCs w:val="24"/>
        </w:rPr>
        <w:t xml:space="preserve">wait for CIO status </w:t>
      </w:r>
      <w:r w:rsidRPr="004F286E">
        <w:rPr>
          <w:rFonts w:asciiTheme="majorHAnsi" w:hAnsiTheme="majorHAnsi"/>
          <w:szCs w:val="24"/>
        </w:rPr>
        <w:t xml:space="preserve">to pass into law </w:t>
      </w:r>
      <w:r w:rsidR="00E63A3C" w:rsidRPr="004F286E">
        <w:rPr>
          <w:rFonts w:asciiTheme="majorHAnsi" w:hAnsiTheme="majorHAnsi"/>
          <w:szCs w:val="24"/>
        </w:rPr>
        <w:t>or use one of the existing legal structures</w:t>
      </w:r>
      <w:r w:rsidRPr="004F286E">
        <w:rPr>
          <w:rFonts w:asciiTheme="majorHAnsi" w:hAnsiTheme="majorHAnsi"/>
          <w:szCs w:val="24"/>
        </w:rPr>
        <w:t xml:space="preserve"> for charities.</w:t>
      </w:r>
    </w:p>
    <w:p w14:paraId="680BA51F" w14:textId="77777777" w:rsidR="00F93625" w:rsidRPr="004F286E" w:rsidRDefault="00F93625" w:rsidP="002D70C8">
      <w:pPr>
        <w:rPr>
          <w:rFonts w:asciiTheme="majorHAnsi" w:hAnsiTheme="majorHAnsi"/>
          <w:szCs w:val="24"/>
        </w:rPr>
      </w:pPr>
    </w:p>
    <w:p w14:paraId="04AE2973" w14:textId="72011B22" w:rsidR="002D70C8" w:rsidRPr="004F286E" w:rsidRDefault="00F93625" w:rsidP="002D70C8">
      <w:pPr>
        <w:rPr>
          <w:rFonts w:asciiTheme="majorHAnsi" w:hAnsiTheme="majorHAnsi"/>
          <w:szCs w:val="24"/>
        </w:rPr>
      </w:pPr>
      <w:r w:rsidRPr="004F286E">
        <w:rPr>
          <w:rFonts w:asciiTheme="majorHAnsi" w:hAnsiTheme="majorHAnsi"/>
          <w:szCs w:val="24"/>
        </w:rPr>
        <w:t>T</w:t>
      </w:r>
      <w:r w:rsidR="00B46615" w:rsidRPr="004F286E">
        <w:rPr>
          <w:rFonts w:asciiTheme="majorHAnsi" w:hAnsiTheme="majorHAnsi"/>
          <w:szCs w:val="24"/>
        </w:rPr>
        <w:t xml:space="preserve">hree members </w:t>
      </w:r>
      <w:r w:rsidRPr="004F286E">
        <w:rPr>
          <w:rFonts w:asciiTheme="majorHAnsi" w:hAnsiTheme="majorHAnsi"/>
          <w:szCs w:val="24"/>
        </w:rPr>
        <w:t xml:space="preserve">are retiring from committee this year: </w:t>
      </w:r>
      <w:r w:rsidR="00B46615" w:rsidRPr="004F286E">
        <w:rPr>
          <w:rFonts w:asciiTheme="majorHAnsi" w:hAnsiTheme="majorHAnsi"/>
          <w:szCs w:val="24"/>
        </w:rPr>
        <w:t xml:space="preserve">Georgina Young, Karen Oliver-Spry </w:t>
      </w:r>
      <w:r w:rsidRPr="004F286E">
        <w:rPr>
          <w:rFonts w:asciiTheme="majorHAnsi" w:hAnsiTheme="majorHAnsi"/>
          <w:szCs w:val="24"/>
        </w:rPr>
        <w:t>and Freya Folas</w:t>
      </w:r>
      <w:r w:rsidR="00B46615" w:rsidRPr="004F286E">
        <w:rPr>
          <w:rFonts w:asciiTheme="majorHAnsi" w:hAnsiTheme="majorHAnsi"/>
          <w:szCs w:val="24"/>
        </w:rPr>
        <w:t>en.</w:t>
      </w:r>
      <w:r w:rsidRPr="004F286E">
        <w:rPr>
          <w:rFonts w:asciiTheme="majorHAnsi" w:hAnsiTheme="majorHAnsi"/>
          <w:szCs w:val="24"/>
        </w:rPr>
        <w:t xml:space="preserve">  Each was thanked for their contribution.</w:t>
      </w:r>
    </w:p>
    <w:p w14:paraId="2A75CFB5" w14:textId="77777777" w:rsidR="002D70C8" w:rsidRPr="004F286E" w:rsidRDefault="002D70C8" w:rsidP="002D70C8">
      <w:pPr>
        <w:rPr>
          <w:rFonts w:asciiTheme="majorHAnsi" w:hAnsiTheme="majorHAnsi"/>
          <w:b/>
          <w:szCs w:val="24"/>
        </w:rPr>
      </w:pPr>
    </w:p>
    <w:p w14:paraId="77A245B2" w14:textId="77777777" w:rsidR="00D352CA" w:rsidRPr="004F286E" w:rsidRDefault="00D352CA" w:rsidP="00D352CA">
      <w:pPr>
        <w:numPr>
          <w:ilvl w:val="0"/>
          <w:numId w:val="2"/>
        </w:numPr>
        <w:rPr>
          <w:rFonts w:asciiTheme="majorHAnsi" w:hAnsiTheme="majorHAnsi"/>
          <w:b/>
          <w:szCs w:val="24"/>
        </w:rPr>
      </w:pPr>
      <w:r w:rsidRPr="004F286E">
        <w:rPr>
          <w:rFonts w:asciiTheme="majorHAnsi" w:hAnsiTheme="majorHAnsi"/>
          <w:b/>
          <w:szCs w:val="24"/>
        </w:rPr>
        <w:t>Treasurer</w:t>
      </w:r>
    </w:p>
    <w:p w14:paraId="09A0A9F3" w14:textId="0F5E0354" w:rsidR="00364D1A" w:rsidRPr="004F286E" w:rsidRDefault="00364D1A" w:rsidP="00364D1A">
      <w:pPr>
        <w:ind w:left="720"/>
        <w:rPr>
          <w:rFonts w:asciiTheme="majorHAnsi" w:hAnsiTheme="majorHAnsi"/>
          <w:szCs w:val="24"/>
        </w:rPr>
      </w:pPr>
      <w:r w:rsidRPr="004F286E">
        <w:rPr>
          <w:rFonts w:asciiTheme="majorHAnsi" w:hAnsiTheme="majorHAnsi"/>
          <w:szCs w:val="24"/>
        </w:rPr>
        <w:t>2011-12 Report incorporated in meeting papers.</w:t>
      </w:r>
    </w:p>
    <w:p w14:paraId="684B9872" w14:textId="77777777" w:rsidR="00364D1A" w:rsidRPr="004F286E" w:rsidRDefault="00364D1A" w:rsidP="00364D1A">
      <w:pPr>
        <w:rPr>
          <w:rFonts w:asciiTheme="majorHAnsi" w:hAnsiTheme="majorHAnsi"/>
          <w:szCs w:val="24"/>
        </w:rPr>
      </w:pPr>
    </w:p>
    <w:p w14:paraId="37244154" w14:textId="170F34D8" w:rsidR="00364D1A" w:rsidRPr="004F286E" w:rsidRDefault="00364D1A" w:rsidP="00364D1A">
      <w:pPr>
        <w:rPr>
          <w:rFonts w:asciiTheme="majorHAnsi" w:hAnsiTheme="majorHAnsi"/>
          <w:szCs w:val="24"/>
        </w:rPr>
      </w:pPr>
      <w:r w:rsidRPr="004F286E">
        <w:rPr>
          <w:rFonts w:asciiTheme="majorHAnsi" w:hAnsiTheme="majorHAnsi"/>
          <w:szCs w:val="24"/>
        </w:rPr>
        <w:t>Georgina Young read through the Treasurer’s report in Joe Carr’s absence n</w:t>
      </w:r>
      <w:r w:rsidR="003449AC" w:rsidRPr="004F286E">
        <w:rPr>
          <w:rFonts w:asciiTheme="majorHAnsi" w:hAnsiTheme="majorHAnsi"/>
          <w:szCs w:val="24"/>
        </w:rPr>
        <w:t>o</w:t>
      </w:r>
      <w:r w:rsidRPr="004F286E">
        <w:rPr>
          <w:rFonts w:asciiTheme="majorHAnsi" w:hAnsiTheme="majorHAnsi"/>
          <w:szCs w:val="24"/>
        </w:rPr>
        <w:t>ting that while the balance looks healthy a significant part of this is restricted grant income and the underlying trend is a year on year loss.</w:t>
      </w:r>
    </w:p>
    <w:p w14:paraId="3D6AF160" w14:textId="77777777" w:rsidR="003449AC" w:rsidRPr="004F286E" w:rsidRDefault="003449AC" w:rsidP="00364D1A">
      <w:pPr>
        <w:rPr>
          <w:rFonts w:asciiTheme="majorHAnsi" w:hAnsiTheme="majorHAnsi"/>
          <w:szCs w:val="24"/>
        </w:rPr>
      </w:pPr>
    </w:p>
    <w:p w14:paraId="4ABABE79" w14:textId="412C2427" w:rsidR="003449AC" w:rsidRPr="004F286E" w:rsidRDefault="003449AC" w:rsidP="00364D1A">
      <w:pPr>
        <w:rPr>
          <w:rFonts w:asciiTheme="majorHAnsi" w:hAnsiTheme="majorHAnsi"/>
          <w:szCs w:val="24"/>
        </w:rPr>
      </w:pPr>
      <w:r w:rsidRPr="004F286E">
        <w:rPr>
          <w:rFonts w:asciiTheme="majorHAnsi" w:hAnsiTheme="majorHAnsi"/>
          <w:szCs w:val="24"/>
        </w:rPr>
        <w:t>Steph Mastoris emphasized this significant underlying loss and commended membership reform.</w:t>
      </w:r>
    </w:p>
    <w:p w14:paraId="4C284D59" w14:textId="77777777" w:rsidR="003449AC" w:rsidRPr="004F286E" w:rsidRDefault="003449AC" w:rsidP="00364D1A">
      <w:pPr>
        <w:rPr>
          <w:rFonts w:asciiTheme="majorHAnsi" w:hAnsiTheme="majorHAnsi"/>
          <w:szCs w:val="24"/>
        </w:rPr>
      </w:pPr>
    </w:p>
    <w:p w14:paraId="5573B752" w14:textId="49F62253" w:rsidR="003449AC" w:rsidRPr="004F286E" w:rsidRDefault="003449AC" w:rsidP="00364D1A">
      <w:pPr>
        <w:rPr>
          <w:rFonts w:asciiTheme="majorHAnsi" w:hAnsiTheme="majorHAnsi"/>
          <w:szCs w:val="24"/>
        </w:rPr>
      </w:pPr>
      <w:r w:rsidRPr="004F286E">
        <w:rPr>
          <w:rFonts w:asciiTheme="majorHAnsi" w:hAnsiTheme="majorHAnsi"/>
          <w:szCs w:val="24"/>
        </w:rPr>
        <w:t>Michael Terwey added that Committee will be looking to change the way SHCGs accounts are presented to separate out restricted and unrestricted funds now that SHCG is regularly receiving grants for project work.</w:t>
      </w:r>
    </w:p>
    <w:p w14:paraId="028F9F5A" w14:textId="77777777" w:rsidR="003449AC" w:rsidRPr="004F286E" w:rsidRDefault="003449AC" w:rsidP="00364D1A">
      <w:pPr>
        <w:rPr>
          <w:rFonts w:asciiTheme="majorHAnsi" w:hAnsiTheme="majorHAnsi"/>
          <w:szCs w:val="24"/>
        </w:rPr>
      </w:pPr>
    </w:p>
    <w:p w14:paraId="5AE0E0F6" w14:textId="5563ECC5" w:rsidR="003449AC" w:rsidRPr="004F286E" w:rsidRDefault="003449AC" w:rsidP="00364D1A">
      <w:pPr>
        <w:rPr>
          <w:rFonts w:asciiTheme="majorHAnsi" w:hAnsiTheme="majorHAnsi"/>
          <w:szCs w:val="24"/>
        </w:rPr>
      </w:pPr>
      <w:r w:rsidRPr="004F286E">
        <w:rPr>
          <w:rFonts w:asciiTheme="majorHAnsi" w:hAnsiTheme="majorHAnsi"/>
          <w:szCs w:val="24"/>
        </w:rPr>
        <w:t>There were no further queries</w:t>
      </w:r>
      <w:r w:rsidR="003148E0" w:rsidRPr="004F286E">
        <w:rPr>
          <w:rFonts w:asciiTheme="majorHAnsi" w:hAnsiTheme="majorHAnsi"/>
          <w:szCs w:val="24"/>
        </w:rPr>
        <w:t xml:space="preserve"> or questions</w:t>
      </w:r>
      <w:r w:rsidRPr="004F286E">
        <w:rPr>
          <w:rFonts w:asciiTheme="majorHAnsi" w:hAnsiTheme="majorHAnsi"/>
          <w:szCs w:val="24"/>
        </w:rPr>
        <w:t>.</w:t>
      </w:r>
    </w:p>
    <w:p w14:paraId="6741D83B" w14:textId="02046D1F" w:rsidR="00B46615" w:rsidRPr="004F286E" w:rsidRDefault="00B46615" w:rsidP="00B46615">
      <w:pPr>
        <w:rPr>
          <w:rFonts w:asciiTheme="majorHAnsi" w:hAnsiTheme="majorHAnsi"/>
          <w:b/>
          <w:szCs w:val="24"/>
        </w:rPr>
      </w:pPr>
    </w:p>
    <w:p w14:paraId="318CA4EC" w14:textId="60F889FE" w:rsidR="00B46615" w:rsidRPr="004F286E" w:rsidRDefault="00B46615" w:rsidP="00B46615">
      <w:pPr>
        <w:rPr>
          <w:rFonts w:asciiTheme="majorHAnsi" w:hAnsiTheme="majorHAnsi"/>
          <w:b/>
          <w:szCs w:val="24"/>
        </w:rPr>
      </w:pPr>
      <w:r w:rsidRPr="004F286E">
        <w:rPr>
          <w:rFonts w:asciiTheme="majorHAnsi" w:hAnsiTheme="majorHAnsi"/>
          <w:b/>
          <w:szCs w:val="24"/>
        </w:rPr>
        <w:t>Proposer</w:t>
      </w:r>
      <w:r w:rsidR="00AD7F60" w:rsidRPr="004F286E">
        <w:rPr>
          <w:rFonts w:asciiTheme="majorHAnsi" w:hAnsiTheme="majorHAnsi"/>
          <w:b/>
          <w:szCs w:val="24"/>
        </w:rPr>
        <w:t>:</w:t>
      </w:r>
      <w:r w:rsidRPr="004F286E">
        <w:rPr>
          <w:rFonts w:asciiTheme="majorHAnsi" w:hAnsiTheme="majorHAnsi"/>
          <w:b/>
          <w:szCs w:val="24"/>
        </w:rPr>
        <w:t xml:space="preserve"> </w:t>
      </w:r>
      <w:r w:rsidRPr="004F286E">
        <w:rPr>
          <w:rFonts w:asciiTheme="majorHAnsi" w:hAnsiTheme="majorHAnsi"/>
          <w:szCs w:val="24"/>
        </w:rPr>
        <w:t>Karen Oliver-Spry</w:t>
      </w:r>
    </w:p>
    <w:p w14:paraId="01342274" w14:textId="1E3C09CD" w:rsidR="00B46615" w:rsidRPr="004F286E" w:rsidRDefault="00B46615" w:rsidP="00B46615">
      <w:pPr>
        <w:rPr>
          <w:rFonts w:asciiTheme="majorHAnsi" w:hAnsiTheme="majorHAnsi"/>
          <w:b/>
          <w:szCs w:val="24"/>
        </w:rPr>
      </w:pPr>
      <w:r w:rsidRPr="004F286E">
        <w:rPr>
          <w:rFonts w:asciiTheme="majorHAnsi" w:hAnsiTheme="majorHAnsi"/>
          <w:b/>
          <w:szCs w:val="24"/>
        </w:rPr>
        <w:t>Seconder</w:t>
      </w:r>
      <w:r w:rsidR="00AD7F60" w:rsidRPr="004F286E">
        <w:rPr>
          <w:rFonts w:asciiTheme="majorHAnsi" w:hAnsiTheme="majorHAnsi"/>
          <w:b/>
          <w:szCs w:val="24"/>
        </w:rPr>
        <w:t>:</w:t>
      </w:r>
      <w:r w:rsidRPr="004F286E">
        <w:rPr>
          <w:rFonts w:asciiTheme="majorHAnsi" w:hAnsiTheme="majorHAnsi"/>
          <w:b/>
          <w:szCs w:val="24"/>
        </w:rPr>
        <w:t xml:space="preserve"> </w:t>
      </w:r>
      <w:r w:rsidRPr="004F286E">
        <w:rPr>
          <w:rFonts w:asciiTheme="majorHAnsi" w:hAnsiTheme="majorHAnsi"/>
          <w:szCs w:val="24"/>
        </w:rPr>
        <w:t>Michelle Day</w:t>
      </w:r>
    </w:p>
    <w:p w14:paraId="30F8B6E3" w14:textId="77777777" w:rsidR="00154529" w:rsidRPr="004F286E" w:rsidRDefault="00154529" w:rsidP="00671D8B">
      <w:pPr>
        <w:rPr>
          <w:rFonts w:asciiTheme="majorHAnsi" w:hAnsiTheme="majorHAnsi"/>
          <w:b/>
          <w:szCs w:val="24"/>
        </w:rPr>
      </w:pPr>
    </w:p>
    <w:p w14:paraId="2758A72A" w14:textId="77777777" w:rsidR="00D352CA" w:rsidRPr="004F286E" w:rsidRDefault="00D352CA" w:rsidP="00D352CA">
      <w:pPr>
        <w:numPr>
          <w:ilvl w:val="0"/>
          <w:numId w:val="2"/>
        </w:numPr>
        <w:rPr>
          <w:rFonts w:asciiTheme="majorHAnsi" w:hAnsiTheme="majorHAnsi"/>
          <w:b/>
          <w:szCs w:val="24"/>
        </w:rPr>
      </w:pPr>
      <w:r w:rsidRPr="004F286E">
        <w:rPr>
          <w:rFonts w:asciiTheme="majorHAnsi" w:hAnsiTheme="majorHAnsi"/>
          <w:b/>
          <w:szCs w:val="24"/>
        </w:rPr>
        <w:t xml:space="preserve">Summary – Officers Reports  </w:t>
      </w:r>
    </w:p>
    <w:p w14:paraId="177415E5" w14:textId="77777777" w:rsidR="009A38AA" w:rsidRPr="004F286E" w:rsidRDefault="009A38AA" w:rsidP="00766644">
      <w:pPr>
        <w:ind w:left="720"/>
        <w:rPr>
          <w:rFonts w:asciiTheme="majorHAnsi" w:hAnsiTheme="majorHAnsi"/>
          <w:szCs w:val="24"/>
        </w:rPr>
      </w:pPr>
    </w:p>
    <w:p w14:paraId="4DA07D33" w14:textId="22569944" w:rsidR="00154529" w:rsidRPr="004F286E" w:rsidRDefault="009A38AA" w:rsidP="00154529">
      <w:pPr>
        <w:rPr>
          <w:rFonts w:asciiTheme="majorHAnsi" w:hAnsiTheme="majorHAnsi"/>
          <w:szCs w:val="24"/>
        </w:rPr>
      </w:pPr>
      <w:r w:rsidRPr="004F286E">
        <w:rPr>
          <w:rFonts w:asciiTheme="majorHAnsi" w:hAnsiTheme="majorHAnsi"/>
          <w:szCs w:val="24"/>
        </w:rPr>
        <w:t xml:space="preserve">Zelda Baveystock asked how </w:t>
      </w:r>
      <w:r w:rsidR="00A83039" w:rsidRPr="004F286E">
        <w:rPr>
          <w:rFonts w:asciiTheme="majorHAnsi" w:hAnsiTheme="majorHAnsi"/>
          <w:szCs w:val="24"/>
        </w:rPr>
        <w:t xml:space="preserve">Object Lessons </w:t>
      </w:r>
      <w:r w:rsidRPr="004F286E">
        <w:rPr>
          <w:rFonts w:asciiTheme="majorHAnsi" w:hAnsiTheme="majorHAnsi"/>
          <w:szCs w:val="24"/>
        </w:rPr>
        <w:t xml:space="preserve">was </w:t>
      </w:r>
      <w:r w:rsidR="00A83039" w:rsidRPr="004F286E">
        <w:rPr>
          <w:rFonts w:asciiTheme="majorHAnsi" w:hAnsiTheme="majorHAnsi"/>
          <w:szCs w:val="24"/>
        </w:rPr>
        <w:t xml:space="preserve">going.  </w:t>
      </w:r>
      <w:r w:rsidRPr="004F286E">
        <w:rPr>
          <w:rFonts w:asciiTheme="majorHAnsi" w:hAnsiTheme="majorHAnsi"/>
          <w:szCs w:val="24"/>
        </w:rPr>
        <w:t>Jenny Brown reported that the boxes have been in c</w:t>
      </w:r>
      <w:r w:rsidR="00A83039" w:rsidRPr="004F286E">
        <w:rPr>
          <w:rFonts w:asciiTheme="majorHAnsi" w:hAnsiTheme="majorHAnsi"/>
          <w:szCs w:val="24"/>
        </w:rPr>
        <w:t>onsta</w:t>
      </w:r>
      <w:r w:rsidRPr="004F286E">
        <w:rPr>
          <w:rFonts w:asciiTheme="majorHAnsi" w:hAnsiTheme="majorHAnsi"/>
          <w:szCs w:val="24"/>
        </w:rPr>
        <w:t xml:space="preserve">nt use this year and are currently </w:t>
      </w:r>
      <w:r w:rsidR="00A83039" w:rsidRPr="004F286E">
        <w:rPr>
          <w:rFonts w:asciiTheme="majorHAnsi" w:hAnsiTheme="majorHAnsi"/>
          <w:szCs w:val="24"/>
        </w:rPr>
        <w:t xml:space="preserve">available from September.  </w:t>
      </w:r>
      <w:r w:rsidRPr="004F286E">
        <w:rPr>
          <w:rFonts w:asciiTheme="majorHAnsi" w:hAnsiTheme="majorHAnsi"/>
          <w:szCs w:val="24"/>
        </w:rPr>
        <w:t>The membership survey showed up s</w:t>
      </w:r>
      <w:r w:rsidR="00A83039" w:rsidRPr="004F286E">
        <w:rPr>
          <w:rFonts w:asciiTheme="majorHAnsi" w:hAnsiTheme="majorHAnsi"/>
          <w:szCs w:val="24"/>
        </w:rPr>
        <w:t xml:space="preserve">ome demand for </w:t>
      </w:r>
      <w:r w:rsidRPr="004F286E">
        <w:rPr>
          <w:rFonts w:asciiTheme="majorHAnsi" w:hAnsiTheme="majorHAnsi"/>
          <w:szCs w:val="24"/>
        </w:rPr>
        <w:t xml:space="preserve">new resources, but that a decision on whether to take this forward would follow on from completion of the First BASE project.  Victoria Rogers noted that the FirstBASE grant included </w:t>
      </w:r>
      <w:r w:rsidR="007617B2" w:rsidRPr="004F286E">
        <w:rPr>
          <w:rFonts w:asciiTheme="majorHAnsi" w:hAnsiTheme="majorHAnsi"/>
          <w:szCs w:val="24"/>
        </w:rPr>
        <w:t>money for content generation</w:t>
      </w:r>
      <w:r w:rsidR="005C57EF" w:rsidRPr="004F286E">
        <w:rPr>
          <w:rFonts w:asciiTheme="majorHAnsi" w:hAnsiTheme="majorHAnsi"/>
          <w:szCs w:val="24"/>
        </w:rPr>
        <w:t xml:space="preserve"> that</w:t>
      </w:r>
      <w:r w:rsidRPr="004F286E">
        <w:rPr>
          <w:rFonts w:asciiTheme="majorHAnsi" w:hAnsiTheme="majorHAnsi"/>
          <w:szCs w:val="24"/>
        </w:rPr>
        <w:t xml:space="preserve"> might be used to support this need</w:t>
      </w:r>
      <w:r w:rsidR="007617B2" w:rsidRPr="004F286E">
        <w:rPr>
          <w:rFonts w:asciiTheme="majorHAnsi" w:hAnsiTheme="majorHAnsi"/>
          <w:szCs w:val="24"/>
        </w:rPr>
        <w:t>.</w:t>
      </w:r>
    </w:p>
    <w:p w14:paraId="676CA26F" w14:textId="77777777" w:rsidR="00154529" w:rsidRPr="004F286E" w:rsidRDefault="00154529" w:rsidP="00154529">
      <w:pPr>
        <w:rPr>
          <w:rFonts w:asciiTheme="majorHAnsi" w:hAnsiTheme="majorHAnsi"/>
          <w:b/>
          <w:szCs w:val="24"/>
        </w:rPr>
      </w:pPr>
    </w:p>
    <w:p w14:paraId="0F11C682" w14:textId="77777777" w:rsidR="00D352CA" w:rsidRPr="004F286E" w:rsidRDefault="00D352CA" w:rsidP="00D352CA">
      <w:pPr>
        <w:rPr>
          <w:rFonts w:asciiTheme="majorHAnsi" w:hAnsiTheme="majorHAnsi"/>
          <w:b/>
          <w:szCs w:val="24"/>
        </w:rPr>
      </w:pPr>
    </w:p>
    <w:p w14:paraId="37F9314F" w14:textId="1AD5893E" w:rsidR="00D352CA" w:rsidRPr="004F286E" w:rsidRDefault="00D352CA" w:rsidP="00E6597F">
      <w:pPr>
        <w:pStyle w:val="ListParagraph"/>
        <w:numPr>
          <w:ilvl w:val="0"/>
          <w:numId w:val="4"/>
        </w:numPr>
        <w:rPr>
          <w:rFonts w:asciiTheme="majorHAnsi" w:hAnsiTheme="majorHAnsi"/>
          <w:b/>
          <w:szCs w:val="24"/>
        </w:rPr>
      </w:pPr>
      <w:r w:rsidRPr="004F286E">
        <w:rPr>
          <w:rFonts w:asciiTheme="majorHAnsi" w:hAnsiTheme="majorHAnsi"/>
          <w:b/>
          <w:szCs w:val="24"/>
        </w:rPr>
        <w:t>FirstBASE Sub-committee Report</w:t>
      </w:r>
    </w:p>
    <w:p w14:paraId="003087D8" w14:textId="77777777" w:rsidR="00A21DF2" w:rsidRPr="004F286E" w:rsidRDefault="00A21DF2" w:rsidP="00A21DF2">
      <w:pPr>
        <w:rPr>
          <w:rFonts w:asciiTheme="majorHAnsi" w:hAnsiTheme="majorHAnsi"/>
          <w:b/>
          <w:szCs w:val="24"/>
        </w:rPr>
      </w:pPr>
    </w:p>
    <w:p w14:paraId="4FA7F6A0" w14:textId="24AC98A2" w:rsidR="00A21DF2" w:rsidRPr="004F286E" w:rsidRDefault="003148E0" w:rsidP="00A21DF2">
      <w:pPr>
        <w:rPr>
          <w:rFonts w:asciiTheme="majorHAnsi" w:hAnsiTheme="majorHAnsi"/>
          <w:szCs w:val="24"/>
        </w:rPr>
      </w:pPr>
      <w:r w:rsidRPr="004F286E">
        <w:rPr>
          <w:rFonts w:asciiTheme="majorHAnsi" w:hAnsiTheme="majorHAnsi"/>
          <w:szCs w:val="24"/>
        </w:rPr>
        <w:t>Steph Mastoris ran through the report of the FirstBASE sub-committee</w:t>
      </w:r>
      <w:r w:rsidR="00D72518">
        <w:rPr>
          <w:rFonts w:asciiTheme="majorHAnsi" w:hAnsiTheme="majorHAnsi"/>
          <w:szCs w:val="24"/>
        </w:rPr>
        <w:t xml:space="preserve"> (which can be found in Appendix C)</w:t>
      </w:r>
      <w:r w:rsidRPr="004F286E">
        <w:rPr>
          <w:rFonts w:asciiTheme="majorHAnsi" w:hAnsiTheme="majorHAnsi"/>
          <w:szCs w:val="24"/>
        </w:rPr>
        <w:t xml:space="preserve"> and stressed that t</w:t>
      </w:r>
      <w:r w:rsidR="00DE6B9E" w:rsidRPr="004F286E">
        <w:rPr>
          <w:rFonts w:asciiTheme="majorHAnsi" w:hAnsiTheme="majorHAnsi"/>
          <w:szCs w:val="24"/>
        </w:rPr>
        <w:t xml:space="preserve">hanks </w:t>
      </w:r>
      <w:r w:rsidRPr="004F286E">
        <w:rPr>
          <w:rFonts w:asciiTheme="majorHAnsi" w:hAnsiTheme="majorHAnsi"/>
          <w:szCs w:val="24"/>
        </w:rPr>
        <w:t xml:space="preserve">were </w:t>
      </w:r>
      <w:r w:rsidR="00DE6B9E" w:rsidRPr="004F286E">
        <w:rPr>
          <w:rFonts w:asciiTheme="majorHAnsi" w:hAnsiTheme="majorHAnsi"/>
          <w:szCs w:val="24"/>
        </w:rPr>
        <w:t xml:space="preserve">due to </w:t>
      </w:r>
      <w:r w:rsidRPr="004F286E">
        <w:rPr>
          <w:rFonts w:asciiTheme="majorHAnsi" w:hAnsiTheme="majorHAnsi"/>
          <w:szCs w:val="24"/>
        </w:rPr>
        <w:t xml:space="preserve">Museums Association </w:t>
      </w:r>
      <w:r w:rsidR="00DE6B9E" w:rsidRPr="004F286E">
        <w:rPr>
          <w:rFonts w:asciiTheme="majorHAnsi" w:hAnsiTheme="majorHAnsi"/>
          <w:szCs w:val="24"/>
        </w:rPr>
        <w:t xml:space="preserve">Esmee Fairbairn </w:t>
      </w:r>
      <w:r w:rsidRPr="004F286E">
        <w:rPr>
          <w:rFonts w:asciiTheme="majorHAnsi" w:hAnsiTheme="majorHAnsi"/>
          <w:szCs w:val="24"/>
        </w:rPr>
        <w:t>Collections Fund for the financial support</w:t>
      </w:r>
      <w:r w:rsidR="00721E5F" w:rsidRPr="004F286E">
        <w:rPr>
          <w:rFonts w:asciiTheme="majorHAnsi" w:hAnsiTheme="majorHAnsi"/>
          <w:szCs w:val="24"/>
        </w:rPr>
        <w:t xml:space="preserve"> and to Victoria Rogers</w:t>
      </w:r>
      <w:r w:rsidR="00967584" w:rsidRPr="004F286E">
        <w:rPr>
          <w:rFonts w:asciiTheme="majorHAnsi" w:hAnsiTheme="majorHAnsi"/>
          <w:szCs w:val="24"/>
        </w:rPr>
        <w:t xml:space="preserve"> and </w:t>
      </w:r>
      <w:r w:rsidRPr="004F286E">
        <w:rPr>
          <w:rFonts w:asciiTheme="majorHAnsi" w:hAnsiTheme="majorHAnsi"/>
          <w:szCs w:val="24"/>
        </w:rPr>
        <w:t>the First</w:t>
      </w:r>
      <w:r w:rsidR="00967584" w:rsidRPr="004F286E">
        <w:rPr>
          <w:rFonts w:asciiTheme="majorHAnsi" w:hAnsiTheme="majorHAnsi"/>
          <w:szCs w:val="24"/>
        </w:rPr>
        <w:t>BASE editorial team</w:t>
      </w:r>
      <w:r w:rsidRPr="004F286E">
        <w:rPr>
          <w:rFonts w:asciiTheme="majorHAnsi" w:hAnsiTheme="majorHAnsi"/>
          <w:szCs w:val="24"/>
        </w:rPr>
        <w:t xml:space="preserve"> for all the work they have put in to make this year’s redesign happen</w:t>
      </w:r>
      <w:r w:rsidR="006755D5" w:rsidRPr="004F286E">
        <w:rPr>
          <w:rFonts w:asciiTheme="majorHAnsi" w:hAnsiTheme="majorHAnsi"/>
          <w:szCs w:val="24"/>
        </w:rPr>
        <w:t xml:space="preserve">.  </w:t>
      </w:r>
    </w:p>
    <w:p w14:paraId="2A7BF36F" w14:textId="77777777" w:rsidR="003148E0" w:rsidRPr="004F286E" w:rsidRDefault="003148E0" w:rsidP="00A21DF2">
      <w:pPr>
        <w:rPr>
          <w:rFonts w:asciiTheme="majorHAnsi" w:hAnsiTheme="majorHAnsi"/>
          <w:szCs w:val="24"/>
        </w:rPr>
      </w:pPr>
    </w:p>
    <w:p w14:paraId="70369FCB" w14:textId="0D225747" w:rsidR="003148E0" w:rsidRPr="004F286E" w:rsidRDefault="003148E0" w:rsidP="00A21DF2">
      <w:pPr>
        <w:rPr>
          <w:rFonts w:asciiTheme="majorHAnsi" w:hAnsiTheme="majorHAnsi"/>
          <w:szCs w:val="24"/>
        </w:rPr>
      </w:pPr>
      <w:r w:rsidRPr="004F286E">
        <w:rPr>
          <w:rFonts w:asciiTheme="majorHAnsi" w:hAnsiTheme="majorHAnsi"/>
          <w:szCs w:val="24"/>
        </w:rPr>
        <w:t>Conference will get a sneak peak at the new version of FirstBASE tomorrow.</w:t>
      </w:r>
    </w:p>
    <w:p w14:paraId="43C05E9F" w14:textId="77777777" w:rsidR="0078178A" w:rsidRPr="004F286E" w:rsidRDefault="0078178A" w:rsidP="00A21DF2">
      <w:pPr>
        <w:rPr>
          <w:rFonts w:asciiTheme="majorHAnsi" w:hAnsiTheme="majorHAnsi"/>
          <w:b/>
          <w:szCs w:val="24"/>
        </w:rPr>
      </w:pPr>
    </w:p>
    <w:p w14:paraId="406295DD" w14:textId="7EA9DBD8" w:rsidR="0078178A" w:rsidRPr="004F286E" w:rsidRDefault="003148E0" w:rsidP="00A21DF2">
      <w:pPr>
        <w:rPr>
          <w:rFonts w:asciiTheme="majorHAnsi" w:hAnsiTheme="majorHAnsi"/>
          <w:szCs w:val="24"/>
        </w:rPr>
      </w:pPr>
      <w:r w:rsidRPr="004F286E">
        <w:rPr>
          <w:rFonts w:asciiTheme="majorHAnsi" w:hAnsiTheme="majorHAnsi"/>
          <w:szCs w:val="24"/>
        </w:rPr>
        <w:t>There were no questions relating to this report.</w:t>
      </w:r>
    </w:p>
    <w:p w14:paraId="6DE5737F" w14:textId="77777777" w:rsidR="00D352CA" w:rsidRPr="004F286E" w:rsidRDefault="00D352CA" w:rsidP="00D352CA">
      <w:pPr>
        <w:rPr>
          <w:rFonts w:asciiTheme="majorHAnsi" w:hAnsiTheme="majorHAnsi"/>
          <w:b/>
          <w:szCs w:val="24"/>
        </w:rPr>
      </w:pPr>
    </w:p>
    <w:p w14:paraId="168CBA23" w14:textId="3B099FE0" w:rsidR="00D352CA" w:rsidRPr="004F286E" w:rsidRDefault="002262EE" w:rsidP="00E6597F">
      <w:pPr>
        <w:pStyle w:val="ListParagraph"/>
        <w:numPr>
          <w:ilvl w:val="0"/>
          <w:numId w:val="4"/>
        </w:numPr>
        <w:rPr>
          <w:rFonts w:asciiTheme="majorHAnsi" w:hAnsiTheme="majorHAnsi"/>
          <w:b/>
          <w:szCs w:val="24"/>
        </w:rPr>
      </w:pPr>
      <w:r w:rsidRPr="004F286E">
        <w:rPr>
          <w:rFonts w:asciiTheme="majorHAnsi" w:hAnsiTheme="majorHAnsi"/>
          <w:b/>
          <w:szCs w:val="24"/>
        </w:rPr>
        <w:t xml:space="preserve">Membership </w:t>
      </w:r>
      <w:r w:rsidR="005D2B94" w:rsidRPr="004F286E">
        <w:rPr>
          <w:rFonts w:asciiTheme="majorHAnsi" w:hAnsiTheme="majorHAnsi"/>
          <w:b/>
          <w:szCs w:val="24"/>
        </w:rPr>
        <w:t xml:space="preserve">Motion 1 </w:t>
      </w:r>
    </w:p>
    <w:p w14:paraId="732910A1" w14:textId="77777777" w:rsidR="001C39FA" w:rsidRPr="004F286E" w:rsidRDefault="001C39FA" w:rsidP="001C39FA">
      <w:pPr>
        <w:rPr>
          <w:rFonts w:asciiTheme="majorHAnsi" w:hAnsiTheme="majorHAnsi"/>
          <w:b/>
          <w:szCs w:val="24"/>
        </w:rPr>
      </w:pPr>
    </w:p>
    <w:p w14:paraId="757F32C8" w14:textId="4E29FC2C" w:rsidR="003148E0" w:rsidRPr="004F286E" w:rsidRDefault="003148E0" w:rsidP="001C39FA">
      <w:pPr>
        <w:rPr>
          <w:rFonts w:asciiTheme="majorHAnsi" w:hAnsiTheme="majorHAnsi"/>
          <w:szCs w:val="24"/>
        </w:rPr>
      </w:pPr>
      <w:r w:rsidRPr="004F286E">
        <w:rPr>
          <w:rFonts w:asciiTheme="majorHAnsi" w:hAnsiTheme="majorHAnsi"/>
          <w:szCs w:val="24"/>
        </w:rPr>
        <w:t>The text of the motion is incorporated in the meeting papers</w:t>
      </w:r>
      <w:r w:rsidR="001E6BD6">
        <w:rPr>
          <w:rFonts w:asciiTheme="majorHAnsi" w:hAnsiTheme="majorHAnsi"/>
          <w:szCs w:val="24"/>
        </w:rPr>
        <w:t xml:space="preserve"> and can be found in Appendix D</w:t>
      </w:r>
      <w:r w:rsidRPr="004F286E">
        <w:rPr>
          <w:rFonts w:asciiTheme="majorHAnsi" w:hAnsiTheme="majorHAnsi"/>
          <w:szCs w:val="24"/>
        </w:rPr>
        <w:t xml:space="preserve">. </w:t>
      </w:r>
    </w:p>
    <w:p w14:paraId="4E45E791" w14:textId="77777777" w:rsidR="003148E0" w:rsidRPr="004F286E" w:rsidRDefault="003148E0" w:rsidP="001C39FA">
      <w:pPr>
        <w:rPr>
          <w:rFonts w:asciiTheme="majorHAnsi" w:hAnsiTheme="majorHAnsi"/>
          <w:b/>
          <w:szCs w:val="24"/>
        </w:rPr>
      </w:pPr>
    </w:p>
    <w:p w14:paraId="5EE613A2" w14:textId="2434717C" w:rsidR="001C39FA" w:rsidRPr="004F286E" w:rsidRDefault="001C39FA" w:rsidP="001C39FA">
      <w:pPr>
        <w:rPr>
          <w:rFonts w:asciiTheme="majorHAnsi" w:hAnsiTheme="majorHAnsi"/>
          <w:szCs w:val="24"/>
        </w:rPr>
      </w:pPr>
      <w:r w:rsidRPr="004F286E">
        <w:rPr>
          <w:rFonts w:asciiTheme="majorHAnsi" w:hAnsiTheme="majorHAnsi"/>
          <w:szCs w:val="24"/>
        </w:rPr>
        <w:t xml:space="preserve">Michael </w:t>
      </w:r>
      <w:r w:rsidR="00FD06C1" w:rsidRPr="004F286E">
        <w:rPr>
          <w:rFonts w:asciiTheme="majorHAnsi" w:hAnsiTheme="majorHAnsi"/>
          <w:szCs w:val="24"/>
        </w:rPr>
        <w:t>Terwey ran through the thinking behind the proposed increases in membership fees.  SHCG membership fees have remained static for 8 years and inflation over that period has left the Group in a situation where its core costs significantly exceed its core income.  We need to readjust to make the Group sustainable.  Rather than</w:t>
      </w:r>
      <w:r w:rsidR="00881411" w:rsidRPr="004F286E">
        <w:rPr>
          <w:rFonts w:asciiTheme="majorHAnsi" w:hAnsiTheme="majorHAnsi"/>
          <w:szCs w:val="24"/>
        </w:rPr>
        <w:t xml:space="preserve"> necessarily</w:t>
      </w:r>
      <w:r w:rsidR="00FD06C1" w:rsidRPr="004F286E">
        <w:rPr>
          <w:rFonts w:asciiTheme="majorHAnsi" w:hAnsiTheme="majorHAnsi"/>
          <w:szCs w:val="24"/>
        </w:rPr>
        <w:t xml:space="preserve"> increase costs for all, </w:t>
      </w:r>
      <w:r w:rsidR="00881411" w:rsidRPr="004F286E">
        <w:rPr>
          <w:rFonts w:asciiTheme="majorHAnsi" w:hAnsiTheme="majorHAnsi"/>
          <w:szCs w:val="24"/>
        </w:rPr>
        <w:t>Committee has</w:t>
      </w:r>
      <w:r w:rsidR="00FD06C1" w:rsidRPr="004F286E">
        <w:rPr>
          <w:rFonts w:asciiTheme="majorHAnsi" w:hAnsiTheme="majorHAnsi"/>
          <w:szCs w:val="24"/>
        </w:rPr>
        <w:t xml:space="preserve"> taken the opportunity to reform the membership structure and introduce a</w:t>
      </w:r>
      <w:r w:rsidR="00881411" w:rsidRPr="004F286E">
        <w:rPr>
          <w:rFonts w:asciiTheme="majorHAnsi" w:hAnsiTheme="majorHAnsi"/>
          <w:szCs w:val="24"/>
        </w:rPr>
        <w:t xml:space="preserve"> digital membership</w:t>
      </w:r>
      <w:r w:rsidR="00FD06C1" w:rsidRPr="004F286E">
        <w:rPr>
          <w:rFonts w:asciiTheme="majorHAnsi" w:hAnsiTheme="majorHAnsi"/>
          <w:szCs w:val="24"/>
        </w:rPr>
        <w:t xml:space="preserve"> rate.  </w:t>
      </w:r>
      <w:r w:rsidR="00BE776F" w:rsidRPr="004F286E">
        <w:rPr>
          <w:rFonts w:asciiTheme="majorHAnsi" w:hAnsiTheme="majorHAnsi"/>
          <w:szCs w:val="24"/>
        </w:rPr>
        <w:t xml:space="preserve">Several changes have been made to the motion in response to consultation over the last four weeks including </w:t>
      </w:r>
      <w:r w:rsidR="00881411" w:rsidRPr="004F286E">
        <w:rPr>
          <w:rFonts w:asciiTheme="majorHAnsi" w:hAnsiTheme="majorHAnsi"/>
          <w:szCs w:val="24"/>
        </w:rPr>
        <w:t>the reintroduction of an unemployed rate, a slight uplift in the digital rates to cover</w:t>
      </w:r>
      <w:r w:rsidR="00F00EE7" w:rsidRPr="004F286E">
        <w:rPr>
          <w:rFonts w:asciiTheme="majorHAnsi" w:hAnsiTheme="majorHAnsi"/>
          <w:szCs w:val="24"/>
        </w:rPr>
        <w:t xml:space="preserve"> </w:t>
      </w:r>
      <w:r w:rsidR="00881411" w:rsidRPr="004F286E">
        <w:rPr>
          <w:rFonts w:asciiTheme="majorHAnsi" w:hAnsiTheme="majorHAnsi"/>
          <w:szCs w:val="24"/>
        </w:rPr>
        <w:t>design costs, a simplified institutional fee structure and a staged introduction of the increase over two years.</w:t>
      </w:r>
      <w:r w:rsidR="00F00EE7" w:rsidRPr="004F286E">
        <w:rPr>
          <w:rFonts w:asciiTheme="majorHAnsi" w:hAnsiTheme="majorHAnsi"/>
          <w:szCs w:val="24"/>
        </w:rPr>
        <w:t xml:space="preserve"> </w:t>
      </w:r>
    </w:p>
    <w:p w14:paraId="0EFE447A" w14:textId="77777777" w:rsidR="00C955CB" w:rsidRPr="004F286E" w:rsidRDefault="00C955CB" w:rsidP="001C39FA">
      <w:pPr>
        <w:rPr>
          <w:rFonts w:asciiTheme="majorHAnsi" w:hAnsiTheme="majorHAnsi"/>
          <w:szCs w:val="24"/>
        </w:rPr>
      </w:pPr>
    </w:p>
    <w:p w14:paraId="204A49BD" w14:textId="5D512ADC" w:rsidR="00C955CB" w:rsidRPr="004F286E" w:rsidRDefault="00881411" w:rsidP="001C39FA">
      <w:pPr>
        <w:rPr>
          <w:rFonts w:asciiTheme="majorHAnsi" w:hAnsiTheme="majorHAnsi"/>
          <w:szCs w:val="24"/>
        </w:rPr>
      </w:pPr>
      <w:r w:rsidRPr="004F286E">
        <w:rPr>
          <w:rFonts w:asciiTheme="majorHAnsi" w:hAnsiTheme="majorHAnsi"/>
          <w:szCs w:val="24"/>
        </w:rPr>
        <w:t xml:space="preserve">The motion was opened up for questions from the floor.  </w:t>
      </w:r>
      <w:r w:rsidR="00C955CB" w:rsidRPr="004F286E">
        <w:rPr>
          <w:rFonts w:asciiTheme="majorHAnsi" w:hAnsiTheme="majorHAnsi"/>
          <w:szCs w:val="24"/>
        </w:rPr>
        <w:t xml:space="preserve">Zelda Baveystock </w:t>
      </w:r>
      <w:r w:rsidRPr="004F286E">
        <w:rPr>
          <w:rFonts w:asciiTheme="majorHAnsi" w:hAnsiTheme="majorHAnsi"/>
          <w:szCs w:val="24"/>
        </w:rPr>
        <w:t xml:space="preserve">asked at what point </w:t>
      </w:r>
      <w:r w:rsidR="00C955CB" w:rsidRPr="004F286E">
        <w:rPr>
          <w:rFonts w:asciiTheme="majorHAnsi" w:hAnsiTheme="majorHAnsi"/>
          <w:szCs w:val="24"/>
        </w:rPr>
        <w:t xml:space="preserve">it </w:t>
      </w:r>
      <w:r w:rsidRPr="004F286E">
        <w:rPr>
          <w:rFonts w:asciiTheme="majorHAnsi" w:hAnsiTheme="majorHAnsi"/>
          <w:szCs w:val="24"/>
        </w:rPr>
        <w:t xml:space="preserve">does </w:t>
      </w:r>
      <w:r w:rsidR="00C955CB" w:rsidRPr="004F286E">
        <w:rPr>
          <w:rFonts w:asciiTheme="majorHAnsi" w:hAnsiTheme="majorHAnsi"/>
          <w:szCs w:val="24"/>
        </w:rPr>
        <w:t>not st</w:t>
      </w:r>
      <w:r w:rsidRPr="004F286E">
        <w:rPr>
          <w:rFonts w:asciiTheme="majorHAnsi" w:hAnsiTheme="majorHAnsi"/>
          <w:szCs w:val="24"/>
        </w:rPr>
        <w:t>ack up to offer print at all.  Michael indicated that we have done some</w:t>
      </w:r>
      <w:r w:rsidR="00C955CB" w:rsidRPr="004F286E">
        <w:rPr>
          <w:rFonts w:asciiTheme="majorHAnsi" w:hAnsiTheme="majorHAnsi"/>
          <w:szCs w:val="24"/>
        </w:rPr>
        <w:t xml:space="preserve"> modelling</w:t>
      </w:r>
      <w:r w:rsidRPr="004F286E">
        <w:rPr>
          <w:rFonts w:asciiTheme="majorHAnsi" w:hAnsiTheme="majorHAnsi"/>
          <w:szCs w:val="24"/>
        </w:rPr>
        <w:t xml:space="preserve">, but </w:t>
      </w:r>
      <w:r w:rsidRPr="004F286E">
        <w:rPr>
          <w:rFonts w:asciiTheme="majorHAnsi" w:hAnsiTheme="majorHAnsi"/>
          <w:szCs w:val="24"/>
        </w:rPr>
        <w:lastRenderedPageBreak/>
        <w:t>could only guess at take up rates.  The indication is that enough people are willing to pay extra for print to make it viable at the moment.</w:t>
      </w:r>
    </w:p>
    <w:p w14:paraId="508C1F99" w14:textId="77777777" w:rsidR="00C955CB" w:rsidRPr="004F286E" w:rsidRDefault="00C955CB" w:rsidP="001C39FA">
      <w:pPr>
        <w:rPr>
          <w:rFonts w:asciiTheme="majorHAnsi" w:hAnsiTheme="majorHAnsi"/>
          <w:b/>
          <w:szCs w:val="24"/>
        </w:rPr>
      </w:pPr>
    </w:p>
    <w:p w14:paraId="1842E645" w14:textId="49FC88E7" w:rsidR="00C955CB" w:rsidRPr="004F286E" w:rsidRDefault="00881411" w:rsidP="001C39FA">
      <w:pPr>
        <w:rPr>
          <w:rFonts w:asciiTheme="majorHAnsi" w:hAnsiTheme="majorHAnsi"/>
          <w:szCs w:val="24"/>
        </w:rPr>
      </w:pPr>
      <w:r w:rsidRPr="004F286E">
        <w:rPr>
          <w:rFonts w:asciiTheme="majorHAnsi" w:hAnsiTheme="majorHAnsi"/>
          <w:szCs w:val="24"/>
        </w:rPr>
        <w:t xml:space="preserve">Steph Mastoris noted that the </w:t>
      </w:r>
      <w:r w:rsidR="00C955CB" w:rsidRPr="004F286E">
        <w:rPr>
          <w:rFonts w:asciiTheme="majorHAnsi" w:hAnsiTheme="majorHAnsi"/>
          <w:szCs w:val="24"/>
        </w:rPr>
        <w:t>Society of Folk Life Stu</w:t>
      </w:r>
      <w:r w:rsidR="00867665" w:rsidRPr="004F286E">
        <w:rPr>
          <w:rFonts w:asciiTheme="majorHAnsi" w:hAnsiTheme="majorHAnsi"/>
          <w:szCs w:val="24"/>
        </w:rPr>
        <w:t xml:space="preserve">dies had taken on </w:t>
      </w:r>
      <w:proofErr w:type="spellStart"/>
      <w:r w:rsidR="00532D27" w:rsidRPr="004F286E">
        <w:rPr>
          <w:rFonts w:asciiTheme="majorHAnsi" w:hAnsiTheme="majorHAnsi"/>
          <w:szCs w:val="24"/>
        </w:rPr>
        <w:t>Maney</w:t>
      </w:r>
      <w:proofErr w:type="spellEnd"/>
      <w:r w:rsidR="00532D27" w:rsidRPr="004F286E">
        <w:rPr>
          <w:rFonts w:asciiTheme="majorHAnsi" w:hAnsiTheme="majorHAnsi"/>
          <w:szCs w:val="24"/>
        </w:rPr>
        <w:t xml:space="preserve"> Publishing</w:t>
      </w:r>
      <w:r w:rsidR="00867665" w:rsidRPr="004F286E">
        <w:rPr>
          <w:rFonts w:asciiTheme="majorHAnsi" w:hAnsiTheme="majorHAnsi"/>
          <w:szCs w:val="24"/>
        </w:rPr>
        <w:t xml:space="preserve"> </w:t>
      </w:r>
      <w:r w:rsidR="00C955CB" w:rsidRPr="004F286E">
        <w:rPr>
          <w:rFonts w:asciiTheme="majorHAnsi" w:hAnsiTheme="majorHAnsi"/>
          <w:szCs w:val="24"/>
        </w:rPr>
        <w:t>(online only)</w:t>
      </w:r>
      <w:r w:rsidR="00867665" w:rsidRPr="004F286E">
        <w:rPr>
          <w:rFonts w:asciiTheme="majorHAnsi" w:hAnsiTheme="majorHAnsi"/>
          <w:szCs w:val="24"/>
        </w:rPr>
        <w:t xml:space="preserve"> to manage its journal publishing and membership service.  SHCG would need a</w:t>
      </w:r>
      <w:r w:rsidR="00C955CB" w:rsidRPr="004F286E">
        <w:rPr>
          <w:rFonts w:asciiTheme="majorHAnsi" w:hAnsiTheme="majorHAnsi"/>
          <w:szCs w:val="24"/>
        </w:rPr>
        <w:t xml:space="preserve">n offer from a publisher, </w:t>
      </w:r>
      <w:r w:rsidR="00867665" w:rsidRPr="004F286E">
        <w:rPr>
          <w:rFonts w:asciiTheme="majorHAnsi" w:hAnsiTheme="majorHAnsi"/>
          <w:szCs w:val="24"/>
        </w:rPr>
        <w:t xml:space="preserve">but it </w:t>
      </w:r>
      <w:r w:rsidR="00C955CB" w:rsidRPr="004F286E">
        <w:rPr>
          <w:rFonts w:asciiTheme="majorHAnsi" w:hAnsiTheme="majorHAnsi"/>
          <w:szCs w:val="24"/>
        </w:rPr>
        <w:t>would be a good i</w:t>
      </w:r>
      <w:r w:rsidR="00867665" w:rsidRPr="004F286E">
        <w:rPr>
          <w:rFonts w:asciiTheme="majorHAnsi" w:hAnsiTheme="majorHAnsi"/>
          <w:szCs w:val="24"/>
        </w:rPr>
        <w:t>dea to investigate this option.  There are lots of benefits including the opportunity to make the work of the group international</w:t>
      </w:r>
      <w:r w:rsidR="00C955CB" w:rsidRPr="004F286E">
        <w:rPr>
          <w:rFonts w:asciiTheme="majorHAnsi" w:hAnsiTheme="majorHAnsi"/>
          <w:szCs w:val="24"/>
        </w:rPr>
        <w:t>.</w:t>
      </w:r>
      <w:r w:rsidR="00EA7C28" w:rsidRPr="004F286E">
        <w:rPr>
          <w:rFonts w:asciiTheme="majorHAnsi" w:hAnsiTheme="majorHAnsi"/>
          <w:szCs w:val="24"/>
        </w:rPr>
        <w:t xml:space="preserve">  Print add-</w:t>
      </w:r>
      <w:r w:rsidR="00443648" w:rsidRPr="004F286E">
        <w:rPr>
          <w:rFonts w:asciiTheme="majorHAnsi" w:hAnsiTheme="majorHAnsi"/>
          <w:szCs w:val="24"/>
        </w:rPr>
        <w:t>ons are simple supplied by the S</w:t>
      </w:r>
      <w:r w:rsidR="00F816BD" w:rsidRPr="004F286E">
        <w:rPr>
          <w:rFonts w:asciiTheme="majorHAnsi" w:hAnsiTheme="majorHAnsi"/>
          <w:szCs w:val="24"/>
        </w:rPr>
        <w:t>ociety for those who need them.</w:t>
      </w:r>
      <w:r w:rsidR="0063220D" w:rsidRPr="004F286E">
        <w:rPr>
          <w:rFonts w:asciiTheme="majorHAnsi" w:hAnsiTheme="majorHAnsi"/>
          <w:szCs w:val="24"/>
        </w:rPr>
        <w:t xml:space="preserve">  </w:t>
      </w:r>
    </w:p>
    <w:p w14:paraId="7CBA96F5" w14:textId="77777777" w:rsidR="00443648" w:rsidRPr="004F286E" w:rsidRDefault="00443648" w:rsidP="001C39FA">
      <w:pPr>
        <w:rPr>
          <w:rFonts w:asciiTheme="majorHAnsi" w:hAnsiTheme="majorHAnsi"/>
          <w:szCs w:val="24"/>
        </w:rPr>
      </w:pPr>
    </w:p>
    <w:p w14:paraId="1D3E3642" w14:textId="76B44230" w:rsidR="00443648" w:rsidRPr="004F286E" w:rsidRDefault="00443648" w:rsidP="001C39FA">
      <w:pPr>
        <w:rPr>
          <w:rFonts w:asciiTheme="majorHAnsi" w:hAnsiTheme="majorHAnsi"/>
          <w:b/>
          <w:color w:val="31849B" w:themeColor="accent5" w:themeShade="BF"/>
          <w:szCs w:val="24"/>
        </w:rPr>
      </w:pPr>
      <w:r w:rsidRPr="004F286E">
        <w:rPr>
          <w:rFonts w:asciiTheme="majorHAnsi" w:hAnsiTheme="majorHAnsi"/>
          <w:b/>
          <w:color w:val="31849B" w:themeColor="accent5" w:themeShade="BF"/>
          <w:szCs w:val="24"/>
        </w:rPr>
        <w:t>ACTION:  Committee to investigate and report back to next AGM</w:t>
      </w:r>
    </w:p>
    <w:p w14:paraId="74E4029A" w14:textId="77777777" w:rsidR="0063220D" w:rsidRPr="004F286E" w:rsidRDefault="0063220D" w:rsidP="001C39FA">
      <w:pPr>
        <w:rPr>
          <w:rFonts w:asciiTheme="majorHAnsi" w:hAnsiTheme="majorHAnsi"/>
          <w:b/>
          <w:szCs w:val="24"/>
        </w:rPr>
      </w:pPr>
    </w:p>
    <w:p w14:paraId="7C5C1ED3" w14:textId="3DBAF6F2" w:rsidR="00443648" w:rsidRPr="004F286E" w:rsidRDefault="00443648" w:rsidP="001C39FA">
      <w:pPr>
        <w:rPr>
          <w:rFonts w:asciiTheme="majorHAnsi" w:hAnsiTheme="majorHAnsi"/>
          <w:szCs w:val="24"/>
        </w:rPr>
      </w:pPr>
      <w:r w:rsidRPr="004F286E">
        <w:rPr>
          <w:rFonts w:asciiTheme="majorHAnsi" w:hAnsiTheme="majorHAnsi"/>
          <w:szCs w:val="24"/>
        </w:rPr>
        <w:t xml:space="preserve">The </w:t>
      </w:r>
      <w:r w:rsidR="00877CA0" w:rsidRPr="004F286E">
        <w:rPr>
          <w:rFonts w:asciiTheme="majorHAnsi" w:hAnsiTheme="majorHAnsi"/>
          <w:szCs w:val="24"/>
        </w:rPr>
        <w:t>motion was put to a vote with the following outcome:</w:t>
      </w:r>
    </w:p>
    <w:p w14:paraId="7B74750A" w14:textId="77777777" w:rsidR="00877CA0" w:rsidRPr="004F286E" w:rsidRDefault="00877CA0" w:rsidP="001C39FA">
      <w:pPr>
        <w:rPr>
          <w:rFonts w:asciiTheme="majorHAnsi" w:hAnsiTheme="majorHAnsi"/>
          <w:b/>
          <w:szCs w:val="24"/>
        </w:rPr>
      </w:pPr>
    </w:p>
    <w:p w14:paraId="68BA26C2" w14:textId="67335474" w:rsidR="0063220D" w:rsidRPr="004F286E" w:rsidRDefault="00877CA0" w:rsidP="001C39FA">
      <w:pPr>
        <w:rPr>
          <w:rFonts w:asciiTheme="majorHAnsi" w:hAnsiTheme="majorHAnsi"/>
          <w:b/>
          <w:szCs w:val="24"/>
        </w:rPr>
      </w:pPr>
      <w:r w:rsidRPr="004F286E">
        <w:rPr>
          <w:rFonts w:asciiTheme="majorHAnsi" w:hAnsiTheme="majorHAnsi"/>
          <w:b/>
          <w:szCs w:val="24"/>
        </w:rPr>
        <w:t>For</w:t>
      </w:r>
      <w:r w:rsidR="009F3071" w:rsidRPr="004F286E">
        <w:rPr>
          <w:rFonts w:asciiTheme="majorHAnsi" w:hAnsiTheme="majorHAnsi"/>
          <w:b/>
          <w:szCs w:val="24"/>
        </w:rPr>
        <w:t xml:space="preserve"> </w:t>
      </w:r>
      <w:r w:rsidRPr="004F286E">
        <w:rPr>
          <w:rFonts w:asciiTheme="majorHAnsi" w:hAnsiTheme="majorHAnsi"/>
          <w:b/>
          <w:szCs w:val="24"/>
        </w:rPr>
        <w:tab/>
      </w:r>
      <w:r w:rsidRPr="004F286E">
        <w:rPr>
          <w:rFonts w:asciiTheme="majorHAnsi" w:hAnsiTheme="majorHAnsi"/>
          <w:b/>
          <w:szCs w:val="24"/>
        </w:rPr>
        <w:tab/>
      </w:r>
      <w:r w:rsidR="009F3071" w:rsidRPr="004F286E">
        <w:rPr>
          <w:rFonts w:asciiTheme="majorHAnsi" w:hAnsiTheme="majorHAnsi"/>
          <w:b/>
          <w:szCs w:val="24"/>
        </w:rPr>
        <w:t>42</w:t>
      </w:r>
    </w:p>
    <w:p w14:paraId="36EF08B9" w14:textId="373BDE2D" w:rsidR="009F3071" w:rsidRPr="004F286E" w:rsidRDefault="00877CA0" w:rsidP="001C39FA">
      <w:pPr>
        <w:rPr>
          <w:rFonts w:asciiTheme="majorHAnsi" w:hAnsiTheme="majorHAnsi"/>
          <w:b/>
          <w:szCs w:val="24"/>
        </w:rPr>
      </w:pPr>
      <w:r w:rsidRPr="004F286E">
        <w:rPr>
          <w:rFonts w:asciiTheme="majorHAnsi" w:hAnsiTheme="majorHAnsi"/>
          <w:b/>
          <w:szCs w:val="24"/>
        </w:rPr>
        <w:t>Against</w:t>
      </w:r>
      <w:r w:rsidR="009F3071" w:rsidRPr="004F286E">
        <w:rPr>
          <w:rFonts w:asciiTheme="majorHAnsi" w:hAnsiTheme="majorHAnsi"/>
          <w:b/>
          <w:szCs w:val="24"/>
        </w:rPr>
        <w:t xml:space="preserve"> </w:t>
      </w:r>
      <w:r w:rsidRPr="004F286E">
        <w:rPr>
          <w:rFonts w:asciiTheme="majorHAnsi" w:hAnsiTheme="majorHAnsi"/>
          <w:b/>
          <w:szCs w:val="24"/>
        </w:rPr>
        <w:tab/>
      </w:r>
      <w:r w:rsidR="009F3071" w:rsidRPr="004F286E">
        <w:rPr>
          <w:rFonts w:asciiTheme="majorHAnsi" w:hAnsiTheme="majorHAnsi"/>
          <w:b/>
          <w:szCs w:val="24"/>
        </w:rPr>
        <w:t>0</w:t>
      </w:r>
    </w:p>
    <w:p w14:paraId="7DD3B17C" w14:textId="0EC73DBE" w:rsidR="009F3071" w:rsidRPr="004F286E" w:rsidRDefault="009F3071" w:rsidP="001C39FA">
      <w:pPr>
        <w:rPr>
          <w:rFonts w:asciiTheme="majorHAnsi" w:hAnsiTheme="majorHAnsi"/>
          <w:b/>
          <w:szCs w:val="24"/>
        </w:rPr>
      </w:pPr>
      <w:r w:rsidRPr="004F286E">
        <w:rPr>
          <w:rFonts w:asciiTheme="majorHAnsi" w:hAnsiTheme="majorHAnsi"/>
          <w:b/>
          <w:szCs w:val="24"/>
        </w:rPr>
        <w:t xml:space="preserve">Abstain </w:t>
      </w:r>
      <w:r w:rsidR="00877CA0" w:rsidRPr="004F286E">
        <w:rPr>
          <w:rFonts w:asciiTheme="majorHAnsi" w:hAnsiTheme="majorHAnsi"/>
          <w:b/>
          <w:szCs w:val="24"/>
        </w:rPr>
        <w:tab/>
      </w:r>
      <w:r w:rsidRPr="004F286E">
        <w:rPr>
          <w:rFonts w:asciiTheme="majorHAnsi" w:hAnsiTheme="majorHAnsi"/>
          <w:b/>
          <w:szCs w:val="24"/>
        </w:rPr>
        <w:t>0</w:t>
      </w:r>
    </w:p>
    <w:p w14:paraId="71733AD7" w14:textId="77777777" w:rsidR="00877CA0" w:rsidRPr="004F286E" w:rsidRDefault="00877CA0" w:rsidP="001C39FA">
      <w:pPr>
        <w:rPr>
          <w:rFonts w:asciiTheme="majorHAnsi" w:hAnsiTheme="majorHAnsi"/>
          <w:b/>
          <w:szCs w:val="24"/>
        </w:rPr>
      </w:pPr>
    </w:p>
    <w:p w14:paraId="6CA52BBC" w14:textId="121B09CF" w:rsidR="00877CA0" w:rsidRPr="004F286E" w:rsidRDefault="00877CA0" w:rsidP="001C39FA">
      <w:pPr>
        <w:rPr>
          <w:rFonts w:asciiTheme="majorHAnsi" w:hAnsiTheme="majorHAnsi"/>
          <w:szCs w:val="24"/>
        </w:rPr>
      </w:pPr>
      <w:r w:rsidRPr="004F286E">
        <w:rPr>
          <w:rFonts w:asciiTheme="majorHAnsi" w:hAnsiTheme="majorHAnsi"/>
          <w:szCs w:val="24"/>
        </w:rPr>
        <w:t>The motion was unanimously passed.</w:t>
      </w:r>
    </w:p>
    <w:p w14:paraId="2FCD92E1" w14:textId="77777777" w:rsidR="00D352CA" w:rsidRPr="004F286E" w:rsidRDefault="00D352CA" w:rsidP="00D352CA">
      <w:pPr>
        <w:rPr>
          <w:rFonts w:asciiTheme="majorHAnsi" w:hAnsiTheme="majorHAnsi"/>
          <w:b/>
          <w:szCs w:val="24"/>
        </w:rPr>
      </w:pPr>
    </w:p>
    <w:p w14:paraId="7C88841F" w14:textId="1F75AF4F" w:rsidR="00D352CA" w:rsidRPr="004F286E" w:rsidRDefault="005D2B94" w:rsidP="00E6597F">
      <w:pPr>
        <w:pStyle w:val="ListParagraph"/>
        <w:numPr>
          <w:ilvl w:val="0"/>
          <w:numId w:val="4"/>
        </w:numPr>
        <w:rPr>
          <w:rFonts w:asciiTheme="majorHAnsi" w:hAnsiTheme="majorHAnsi"/>
          <w:b/>
          <w:szCs w:val="24"/>
        </w:rPr>
      </w:pPr>
      <w:r w:rsidRPr="004F286E">
        <w:rPr>
          <w:rFonts w:asciiTheme="majorHAnsi" w:hAnsiTheme="majorHAnsi"/>
          <w:b/>
          <w:szCs w:val="24"/>
        </w:rPr>
        <w:t>Membership Motion 2</w:t>
      </w:r>
      <w:bookmarkStart w:id="0" w:name="_GoBack"/>
      <w:bookmarkEnd w:id="0"/>
    </w:p>
    <w:p w14:paraId="0CCB5FFB" w14:textId="77777777" w:rsidR="00877CA0" w:rsidRPr="004F286E" w:rsidRDefault="00877CA0" w:rsidP="00492C74">
      <w:pPr>
        <w:rPr>
          <w:rFonts w:asciiTheme="majorHAnsi" w:hAnsiTheme="majorHAnsi"/>
          <w:szCs w:val="24"/>
        </w:rPr>
      </w:pPr>
    </w:p>
    <w:p w14:paraId="21B45D8D" w14:textId="372123C3" w:rsidR="00492C74" w:rsidRPr="004F286E" w:rsidRDefault="00877CA0" w:rsidP="00492C74">
      <w:pPr>
        <w:rPr>
          <w:rFonts w:asciiTheme="majorHAnsi" w:hAnsiTheme="majorHAnsi"/>
          <w:szCs w:val="24"/>
        </w:rPr>
      </w:pPr>
      <w:r w:rsidRPr="004F286E">
        <w:rPr>
          <w:rFonts w:asciiTheme="majorHAnsi" w:hAnsiTheme="majorHAnsi"/>
          <w:szCs w:val="24"/>
        </w:rPr>
        <w:t>The text of the motion is incorporated in the meeting papers</w:t>
      </w:r>
      <w:r w:rsidR="001E6BD6">
        <w:rPr>
          <w:rFonts w:asciiTheme="majorHAnsi" w:hAnsiTheme="majorHAnsi"/>
          <w:szCs w:val="24"/>
        </w:rPr>
        <w:t xml:space="preserve"> and can be found in Appendix E</w:t>
      </w:r>
      <w:r w:rsidRPr="004F286E">
        <w:rPr>
          <w:rFonts w:asciiTheme="majorHAnsi" w:hAnsiTheme="majorHAnsi"/>
          <w:szCs w:val="24"/>
        </w:rPr>
        <w:t>.</w:t>
      </w:r>
    </w:p>
    <w:p w14:paraId="47C611F8" w14:textId="77777777" w:rsidR="00877CA0" w:rsidRPr="004F286E" w:rsidRDefault="00877CA0" w:rsidP="00492C74">
      <w:pPr>
        <w:rPr>
          <w:rFonts w:asciiTheme="majorHAnsi" w:hAnsiTheme="majorHAnsi"/>
          <w:szCs w:val="24"/>
        </w:rPr>
      </w:pPr>
    </w:p>
    <w:p w14:paraId="14AC42D8" w14:textId="5013DD8C" w:rsidR="00877CA0" w:rsidRPr="004F286E" w:rsidRDefault="00877CA0" w:rsidP="00492C74">
      <w:pPr>
        <w:rPr>
          <w:rFonts w:asciiTheme="majorHAnsi" w:hAnsiTheme="majorHAnsi"/>
          <w:b/>
          <w:szCs w:val="24"/>
        </w:rPr>
      </w:pPr>
      <w:r w:rsidRPr="004F286E">
        <w:rPr>
          <w:rFonts w:asciiTheme="majorHAnsi" w:hAnsiTheme="majorHAnsi"/>
          <w:szCs w:val="24"/>
        </w:rPr>
        <w:t>Michael Terwey explained that this motion gives SHCG Committee the ability to apply a modest increase to membership fees without voting on the increase at AGM.  It should help to prevent large annual increases in future (partly caused by Committee being reluctant to ask AGM to lift fees every year) by keeping fees in line with inflation.</w:t>
      </w:r>
    </w:p>
    <w:p w14:paraId="282FF863" w14:textId="77777777" w:rsidR="00877CA0" w:rsidRPr="004F286E" w:rsidRDefault="00877CA0" w:rsidP="00492C74">
      <w:pPr>
        <w:rPr>
          <w:rFonts w:asciiTheme="majorHAnsi" w:hAnsiTheme="majorHAnsi"/>
          <w:b/>
          <w:szCs w:val="24"/>
        </w:rPr>
      </w:pPr>
    </w:p>
    <w:p w14:paraId="54FA6110" w14:textId="3A5A079C" w:rsidR="00492C74" w:rsidRPr="004F286E" w:rsidRDefault="00877CA0" w:rsidP="00492C74">
      <w:pPr>
        <w:rPr>
          <w:rFonts w:asciiTheme="majorHAnsi" w:hAnsiTheme="majorHAnsi"/>
          <w:szCs w:val="24"/>
        </w:rPr>
      </w:pPr>
      <w:r w:rsidRPr="004F286E">
        <w:rPr>
          <w:rFonts w:asciiTheme="majorHAnsi" w:hAnsiTheme="majorHAnsi"/>
          <w:szCs w:val="24"/>
        </w:rPr>
        <w:t xml:space="preserve">The motion was opened up for questions from the floor.  Robert Excell asked whether this percentage increase approach </w:t>
      </w:r>
      <w:r w:rsidR="00492C74" w:rsidRPr="004F286E">
        <w:rPr>
          <w:rFonts w:asciiTheme="majorHAnsi" w:hAnsiTheme="majorHAnsi"/>
          <w:szCs w:val="24"/>
        </w:rPr>
        <w:t xml:space="preserve">will this result in odd </w:t>
      </w:r>
      <w:r w:rsidRPr="004F286E">
        <w:rPr>
          <w:rFonts w:asciiTheme="majorHAnsi" w:hAnsiTheme="majorHAnsi"/>
          <w:szCs w:val="24"/>
        </w:rPr>
        <w:t>membership rates (e.g. £8.40) and whether it gives Committee enough leeway.  Michael Terwey responded tha</w:t>
      </w:r>
      <w:r w:rsidR="00492C74" w:rsidRPr="004F286E">
        <w:rPr>
          <w:rFonts w:asciiTheme="majorHAnsi" w:hAnsiTheme="majorHAnsi"/>
          <w:szCs w:val="24"/>
        </w:rPr>
        <w:t xml:space="preserve">t </w:t>
      </w:r>
      <w:r w:rsidRPr="004F286E">
        <w:rPr>
          <w:rFonts w:asciiTheme="majorHAnsi" w:hAnsiTheme="majorHAnsi"/>
          <w:szCs w:val="24"/>
        </w:rPr>
        <w:t xml:space="preserve">at </w:t>
      </w:r>
      <w:r w:rsidR="00492C74" w:rsidRPr="004F286E">
        <w:rPr>
          <w:rFonts w:asciiTheme="majorHAnsi" w:hAnsiTheme="majorHAnsi"/>
          <w:szCs w:val="24"/>
        </w:rPr>
        <w:t>the moment</w:t>
      </w:r>
      <w:r w:rsidRPr="004F286E">
        <w:rPr>
          <w:rFonts w:asciiTheme="majorHAnsi" w:hAnsiTheme="majorHAnsi"/>
          <w:szCs w:val="24"/>
        </w:rPr>
        <w:t xml:space="preserve"> with interest rates as they are</w:t>
      </w:r>
      <w:r w:rsidR="00492C74" w:rsidRPr="004F286E">
        <w:rPr>
          <w:rFonts w:asciiTheme="majorHAnsi" w:hAnsiTheme="majorHAnsi"/>
          <w:szCs w:val="24"/>
        </w:rPr>
        <w:t xml:space="preserve">, this seems like enough room for </w:t>
      </w:r>
      <w:r w:rsidR="00532D27" w:rsidRPr="004F286E">
        <w:rPr>
          <w:rFonts w:asciiTheme="majorHAnsi" w:hAnsiTheme="majorHAnsi"/>
          <w:szCs w:val="24"/>
        </w:rPr>
        <w:t>manoeuvre</w:t>
      </w:r>
      <w:r w:rsidRPr="004F286E">
        <w:rPr>
          <w:rFonts w:asciiTheme="majorHAnsi" w:hAnsiTheme="majorHAnsi"/>
          <w:szCs w:val="24"/>
        </w:rPr>
        <w:t xml:space="preserve"> and that not being able to round up wasn’t a major issue</w:t>
      </w:r>
      <w:r w:rsidR="00492C74" w:rsidRPr="004F286E">
        <w:rPr>
          <w:rFonts w:asciiTheme="majorHAnsi" w:hAnsiTheme="majorHAnsi"/>
          <w:szCs w:val="24"/>
        </w:rPr>
        <w:t xml:space="preserve">.  </w:t>
      </w:r>
    </w:p>
    <w:p w14:paraId="7E15BD9B" w14:textId="77777777" w:rsidR="00492C74" w:rsidRPr="004F286E" w:rsidRDefault="00492C74" w:rsidP="00492C74">
      <w:pPr>
        <w:rPr>
          <w:rFonts w:asciiTheme="majorHAnsi" w:hAnsiTheme="majorHAnsi"/>
          <w:b/>
          <w:szCs w:val="24"/>
        </w:rPr>
      </w:pPr>
    </w:p>
    <w:p w14:paraId="6529D9A6" w14:textId="5A105521" w:rsidR="00492C74" w:rsidRPr="004F286E" w:rsidRDefault="00E15439" w:rsidP="00492C74">
      <w:pPr>
        <w:rPr>
          <w:rFonts w:asciiTheme="majorHAnsi" w:hAnsiTheme="majorHAnsi"/>
          <w:szCs w:val="24"/>
        </w:rPr>
      </w:pPr>
      <w:r w:rsidRPr="004F286E">
        <w:rPr>
          <w:rFonts w:asciiTheme="majorHAnsi" w:hAnsiTheme="majorHAnsi"/>
          <w:szCs w:val="24"/>
        </w:rPr>
        <w:t xml:space="preserve">There was a query about whether this was how other similar membership organisations work.  Georgina Young responded that </w:t>
      </w:r>
      <w:r w:rsidR="005E44DB" w:rsidRPr="004F286E">
        <w:rPr>
          <w:rFonts w:asciiTheme="majorHAnsi" w:hAnsiTheme="majorHAnsi"/>
          <w:szCs w:val="24"/>
        </w:rPr>
        <w:t xml:space="preserve">she did not have a sense of a common </w:t>
      </w:r>
      <w:r w:rsidR="00532D27" w:rsidRPr="004F286E">
        <w:rPr>
          <w:rFonts w:asciiTheme="majorHAnsi" w:hAnsiTheme="majorHAnsi"/>
          <w:szCs w:val="24"/>
        </w:rPr>
        <w:t>approach;</w:t>
      </w:r>
      <w:r w:rsidR="005E44DB" w:rsidRPr="004F286E">
        <w:rPr>
          <w:rFonts w:asciiTheme="majorHAnsi" w:hAnsiTheme="majorHAnsi"/>
          <w:szCs w:val="24"/>
        </w:rPr>
        <w:t xml:space="preserve"> few SSNs currently work on a membership basis.  It was noted from the floor that the </w:t>
      </w:r>
      <w:r w:rsidR="00492C74" w:rsidRPr="004F286E">
        <w:rPr>
          <w:rFonts w:asciiTheme="majorHAnsi" w:hAnsiTheme="majorHAnsi"/>
          <w:szCs w:val="24"/>
        </w:rPr>
        <w:t xml:space="preserve">Scottish Museums Federation </w:t>
      </w:r>
      <w:r w:rsidR="005E44DB" w:rsidRPr="004F286E">
        <w:rPr>
          <w:rFonts w:asciiTheme="majorHAnsi" w:hAnsiTheme="majorHAnsi"/>
          <w:szCs w:val="24"/>
        </w:rPr>
        <w:t xml:space="preserve">simply increase membership fees as and when and that the </w:t>
      </w:r>
      <w:r w:rsidR="00492C74" w:rsidRPr="004F286E">
        <w:rPr>
          <w:rFonts w:asciiTheme="majorHAnsi" w:hAnsiTheme="majorHAnsi"/>
          <w:szCs w:val="24"/>
        </w:rPr>
        <w:t>M</w:t>
      </w:r>
      <w:r w:rsidR="005E44DB" w:rsidRPr="004F286E">
        <w:rPr>
          <w:rFonts w:asciiTheme="majorHAnsi" w:hAnsiTheme="majorHAnsi"/>
          <w:szCs w:val="24"/>
        </w:rPr>
        <w:t xml:space="preserve">useums </w:t>
      </w:r>
      <w:r w:rsidR="00492C74" w:rsidRPr="004F286E">
        <w:rPr>
          <w:rFonts w:asciiTheme="majorHAnsi" w:hAnsiTheme="majorHAnsi"/>
          <w:szCs w:val="24"/>
        </w:rPr>
        <w:t>A</w:t>
      </w:r>
      <w:r w:rsidR="005E44DB" w:rsidRPr="004F286E">
        <w:rPr>
          <w:rFonts w:asciiTheme="majorHAnsi" w:hAnsiTheme="majorHAnsi"/>
          <w:szCs w:val="24"/>
        </w:rPr>
        <w:t>ssociation</w:t>
      </w:r>
      <w:r w:rsidR="00492C74" w:rsidRPr="004F286E">
        <w:rPr>
          <w:rFonts w:asciiTheme="majorHAnsi" w:hAnsiTheme="majorHAnsi"/>
          <w:szCs w:val="24"/>
        </w:rPr>
        <w:t xml:space="preserve"> goes to AGM every year</w:t>
      </w:r>
      <w:r w:rsidR="005E44DB" w:rsidRPr="004F286E">
        <w:rPr>
          <w:rFonts w:asciiTheme="majorHAnsi" w:hAnsiTheme="majorHAnsi"/>
          <w:szCs w:val="24"/>
        </w:rPr>
        <w:t xml:space="preserve"> with its proposed increases</w:t>
      </w:r>
      <w:r w:rsidR="00492C74" w:rsidRPr="004F286E">
        <w:rPr>
          <w:rFonts w:asciiTheme="majorHAnsi" w:hAnsiTheme="majorHAnsi"/>
          <w:szCs w:val="24"/>
        </w:rPr>
        <w:t>.</w:t>
      </w:r>
      <w:r w:rsidR="0092704D" w:rsidRPr="004F286E">
        <w:rPr>
          <w:rFonts w:asciiTheme="majorHAnsi" w:hAnsiTheme="majorHAnsi"/>
          <w:szCs w:val="24"/>
        </w:rPr>
        <w:t xml:space="preserve">  </w:t>
      </w:r>
    </w:p>
    <w:p w14:paraId="47840AE4" w14:textId="77777777" w:rsidR="0092704D" w:rsidRPr="004F286E" w:rsidRDefault="0092704D" w:rsidP="00492C74">
      <w:pPr>
        <w:rPr>
          <w:rFonts w:asciiTheme="majorHAnsi" w:hAnsiTheme="majorHAnsi"/>
          <w:b/>
          <w:szCs w:val="24"/>
        </w:rPr>
      </w:pPr>
    </w:p>
    <w:p w14:paraId="4961078F" w14:textId="54C25BBF" w:rsidR="005E44DB" w:rsidRPr="004F286E" w:rsidRDefault="005E44DB" w:rsidP="00492C74">
      <w:pPr>
        <w:rPr>
          <w:rFonts w:asciiTheme="majorHAnsi" w:hAnsiTheme="majorHAnsi"/>
          <w:szCs w:val="24"/>
        </w:rPr>
      </w:pPr>
      <w:r w:rsidRPr="004F286E">
        <w:rPr>
          <w:rFonts w:asciiTheme="majorHAnsi" w:hAnsiTheme="majorHAnsi"/>
          <w:szCs w:val="24"/>
        </w:rPr>
        <w:t>The motion was put to a vote with the following outcome:</w:t>
      </w:r>
    </w:p>
    <w:p w14:paraId="2A6BC228" w14:textId="77777777" w:rsidR="005E44DB" w:rsidRPr="004F286E" w:rsidRDefault="005E44DB" w:rsidP="00492C74">
      <w:pPr>
        <w:rPr>
          <w:rFonts w:asciiTheme="majorHAnsi" w:hAnsiTheme="majorHAnsi"/>
          <w:b/>
          <w:szCs w:val="24"/>
        </w:rPr>
      </w:pPr>
    </w:p>
    <w:p w14:paraId="7C9AECCB" w14:textId="3F469C89" w:rsidR="0092704D" w:rsidRPr="004F286E" w:rsidRDefault="005E44DB" w:rsidP="00492C74">
      <w:pPr>
        <w:rPr>
          <w:rFonts w:asciiTheme="majorHAnsi" w:hAnsiTheme="majorHAnsi"/>
          <w:b/>
          <w:szCs w:val="24"/>
        </w:rPr>
      </w:pPr>
      <w:r w:rsidRPr="004F286E">
        <w:rPr>
          <w:rFonts w:asciiTheme="majorHAnsi" w:hAnsiTheme="majorHAnsi"/>
          <w:b/>
          <w:szCs w:val="24"/>
        </w:rPr>
        <w:t>For</w:t>
      </w:r>
      <w:r w:rsidR="0092704D" w:rsidRPr="004F286E">
        <w:rPr>
          <w:rFonts w:asciiTheme="majorHAnsi" w:hAnsiTheme="majorHAnsi"/>
          <w:b/>
          <w:szCs w:val="24"/>
        </w:rPr>
        <w:t xml:space="preserve"> </w:t>
      </w:r>
      <w:r w:rsidRPr="004F286E">
        <w:rPr>
          <w:rFonts w:asciiTheme="majorHAnsi" w:hAnsiTheme="majorHAnsi"/>
          <w:b/>
          <w:szCs w:val="24"/>
        </w:rPr>
        <w:tab/>
      </w:r>
      <w:r w:rsidRPr="004F286E">
        <w:rPr>
          <w:rFonts w:asciiTheme="majorHAnsi" w:hAnsiTheme="majorHAnsi"/>
          <w:b/>
          <w:szCs w:val="24"/>
        </w:rPr>
        <w:tab/>
      </w:r>
      <w:r w:rsidR="0092704D" w:rsidRPr="004F286E">
        <w:rPr>
          <w:rFonts w:asciiTheme="majorHAnsi" w:hAnsiTheme="majorHAnsi"/>
          <w:b/>
          <w:szCs w:val="24"/>
        </w:rPr>
        <w:t>3</w:t>
      </w:r>
      <w:r w:rsidRPr="004F286E">
        <w:rPr>
          <w:rFonts w:asciiTheme="majorHAnsi" w:hAnsiTheme="majorHAnsi"/>
          <w:b/>
          <w:szCs w:val="24"/>
        </w:rPr>
        <w:t>8</w:t>
      </w:r>
    </w:p>
    <w:p w14:paraId="2FA2A0AD" w14:textId="6903181D" w:rsidR="0092704D" w:rsidRPr="004F286E" w:rsidRDefault="005E44DB" w:rsidP="00492C74">
      <w:pPr>
        <w:rPr>
          <w:rFonts w:asciiTheme="majorHAnsi" w:hAnsiTheme="majorHAnsi"/>
          <w:b/>
          <w:szCs w:val="24"/>
        </w:rPr>
      </w:pPr>
      <w:r w:rsidRPr="004F286E">
        <w:rPr>
          <w:rFonts w:asciiTheme="majorHAnsi" w:hAnsiTheme="majorHAnsi"/>
          <w:b/>
          <w:szCs w:val="24"/>
        </w:rPr>
        <w:t>Against</w:t>
      </w:r>
      <w:r w:rsidRPr="004F286E">
        <w:rPr>
          <w:rFonts w:asciiTheme="majorHAnsi" w:hAnsiTheme="majorHAnsi"/>
          <w:b/>
          <w:szCs w:val="24"/>
        </w:rPr>
        <w:tab/>
      </w:r>
      <w:r w:rsidR="0092704D" w:rsidRPr="004F286E">
        <w:rPr>
          <w:rFonts w:asciiTheme="majorHAnsi" w:hAnsiTheme="majorHAnsi"/>
          <w:b/>
          <w:szCs w:val="24"/>
        </w:rPr>
        <w:t>1</w:t>
      </w:r>
    </w:p>
    <w:p w14:paraId="31A804B8" w14:textId="36C1074C" w:rsidR="0092704D" w:rsidRPr="004F286E" w:rsidRDefault="0092704D" w:rsidP="00492C74">
      <w:pPr>
        <w:rPr>
          <w:rFonts w:asciiTheme="majorHAnsi" w:hAnsiTheme="majorHAnsi"/>
          <w:b/>
          <w:szCs w:val="24"/>
        </w:rPr>
      </w:pPr>
      <w:r w:rsidRPr="004F286E">
        <w:rPr>
          <w:rFonts w:asciiTheme="majorHAnsi" w:hAnsiTheme="majorHAnsi"/>
          <w:b/>
          <w:szCs w:val="24"/>
        </w:rPr>
        <w:t xml:space="preserve">Abstain </w:t>
      </w:r>
      <w:r w:rsidR="005E44DB" w:rsidRPr="004F286E">
        <w:rPr>
          <w:rFonts w:asciiTheme="majorHAnsi" w:hAnsiTheme="majorHAnsi"/>
          <w:b/>
          <w:szCs w:val="24"/>
        </w:rPr>
        <w:tab/>
      </w:r>
      <w:r w:rsidRPr="004F286E">
        <w:rPr>
          <w:rFonts w:asciiTheme="majorHAnsi" w:hAnsiTheme="majorHAnsi"/>
          <w:b/>
          <w:szCs w:val="24"/>
        </w:rPr>
        <w:t>3</w:t>
      </w:r>
    </w:p>
    <w:p w14:paraId="2114B5E6" w14:textId="77777777" w:rsidR="00D352CA" w:rsidRPr="004F286E" w:rsidRDefault="00D352CA" w:rsidP="00D352CA">
      <w:pPr>
        <w:rPr>
          <w:rFonts w:asciiTheme="majorHAnsi" w:hAnsiTheme="majorHAnsi"/>
          <w:b/>
          <w:szCs w:val="24"/>
        </w:rPr>
      </w:pPr>
    </w:p>
    <w:p w14:paraId="2641C4A1" w14:textId="453DBDBE" w:rsidR="005E44DB" w:rsidRPr="004F286E" w:rsidRDefault="005E44DB" w:rsidP="00D352CA">
      <w:pPr>
        <w:rPr>
          <w:rFonts w:asciiTheme="majorHAnsi" w:hAnsiTheme="majorHAnsi"/>
          <w:szCs w:val="24"/>
        </w:rPr>
      </w:pPr>
      <w:r w:rsidRPr="004F286E">
        <w:rPr>
          <w:rFonts w:asciiTheme="majorHAnsi" w:hAnsiTheme="majorHAnsi"/>
          <w:szCs w:val="24"/>
        </w:rPr>
        <w:t>The motion was passed on a majority vote.</w:t>
      </w:r>
    </w:p>
    <w:p w14:paraId="44211C0B" w14:textId="77777777" w:rsidR="005E44DB" w:rsidRPr="004F286E" w:rsidRDefault="005E44DB" w:rsidP="00D352CA">
      <w:pPr>
        <w:rPr>
          <w:rFonts w:asciiTheme="majorHAnsi" w:hAnsiTheme="majorHAnsi"/>
          <w:b/>
          <w:szCs w:val="24"/>
        </w:rPr>
      </w:pPr>
    </w:p>
    <w:p w14:paraId="404D0F9F" w14:textId="77777777" w:rsidR="000F5812" w:rsidRPr="004F286E" w:rsidRDefault="000F5812">
      <w:pPr>
        <w:rPr>
          <w:rFonts w:asciiTheme="majorHAnsi" w:hAnsiTheme="majorHAnsi"/>
          <w:b/>
          <w:szCs w:val="24"/>
        </w:rPr>
      </w:pPr>
      <w:r w:rsidRPr="004F286E">
        <w:rPr>
          <w:rFonts w:asciiTheme="majorHAnsi" w:hAnsiTheme="majorHAnsi"/>
          <w:b/>
          <w:szCs w:val="24"/>
        </w:rPr>
        <w:br w:type="page"/>
      </w:r>
    </w:p>
    <w:p w14:paraId="3292F5EC" w14:textId="2929B68D" w:rsidR="00D352CA" w:rsidRPr="004F286E" w:rsidRDefault="00D352CA" w:rsidP="00D352CA">
      <w:pPr>
        <w:rPr>
          <w:rFonts w:asciiTheme="majorHAnsi" w:hAnsiTheme="majorHAnsi"/>
          <w:b/>
          <w:szCs w:val="24"/>
        </w:rPr>
      </w:pPr>
      <w:r w:rsidRPr="004F286E">
        <w:rPr>
          <w:rFonts w:asciiTheme="majorHAnsi" w:hAnsiTheme="majorHAnsi"/>
          <w:b/>
          <w:szCs w:val="24"/>
        </w:rPr>
        <w:lastRenderedPageBreak/>
        <w:t xml:space="preserve">  </w:t>
      </w:r>
      <w:r w:rsidR="005D2B94" w:rsidRPr="004F286E">
        <w:rPr>
          <w:rFonts w:asciiTheme="majorHAnsi" w:hAnsiTheme="majorHAnsi"/>
          <w:b/>
          <w:szCs w:val="24"/>
        </w:rPr>
        <w:t>8</w:t>
      </w:r>
      <w:r w:rsidRPr="004F286E">
        <w:rPr>
          <w:rFonts w:asciiTheme="majorHAnsi" w:hAnsiTheme="majorHAnsi"/>
          <w:b/>
          <w:szCs w:val="24"/>
        </w:rPr>
        <w:t>.    Election of Committee Members</w:t>
      </w:r>
    </w:p>
    <w:p w14:paraId="4AF12F82" w14:textId="77777777" w:rsidR="00D352CA" w:rsidRPr="004F286E" w:rsidRDefault="00D352CA" w:rsidP="00D352CA">
      <w:pPr>
        <w:rPr>
          <w:rFonts w:asciiTheme="majorHAnsi" w:hAnsiTheme="majorHAnsi"/>
          <w:b/>
          <w:szCs w:val="24"/>
        </w:rPr>
      </w:pPr>
    </w:p>
    <w:p w14:paraId="21B860BA" w14:textId="452497B9" w:rsidR="00D352CA" w:rsidRPr="004F286E" w:rsidRDefault="005D2B94" w:rsidP="005D2B94">
      <w:pPr>
        <w:ind w:left="720"/>
        <w:rPr>
          <w:rFonts w:asciiTheme="majorHAnsi" w:hAnsiTheme="majorHAnsi"/>
          <w:b/>
          <w:szCs w:val="24"/>
        </w:rPr>
      </w:pPr>
      <w:r w:rsidRPr="004F286E">
        <w:rPr>
          <w:rFonts w:asciiTheme="majorHAnsi" w:hAnsiTheme="majorHAnsi"/>
          <w:b/>
          <w:szCs w:val="24"/>
        </w:rPr>
        <w:t>8.1</w:t>
      </w:r>
      <w:r w:rsidR="00D352CA" w:rsidRPr="004F286E">
        <w:rPr>
          <w:rFonts w:asciiTheme="majorHAnsi" w:hAnsiTheme="majorHAnsi"/>
          <w:b/>
          <w:szCs w:val="24"/>
        </w:rPr>
        <w:t xml:space="preserve"> </w:t>
      </w:r>
      <w:r w:rsidR="002262EE" w:rsidRPr="004F286E">
        <w:rPr>
          <w:rFonts w:asciiTheme="majorHAnsi" w:hAnsiTheme="majorHAnsi"/>
          <w:b/>
          <w:szCs w:val="24"/>
        </w:rPr>
        <w:t>Chair Elect</w:t>
      </w:r>
    </w:p>
    <w:p w14:paraId="396790B8" w14:textId="5527A8FA" w:rsidR="00F07E27" w:rsidRPr="004F286E" w:rsidRDefault="00F07E27" w:rsidP="005D2B94">
      <w:pPr>
        <w:ind w:left="720"/>
        <w:rPr>
          <w:rFonts w:asciiTheme="majorHAnsi" w:hAnsiTheme="majorHAnsi"/>
          <w:szCs w:val="24"/>
        </w:rPr>
      </w:pPr>
      <w:r w:rsidRPr="004F286E">
        <w:rPr>
          <w:rFonts w:asciiTheme="majorHAnsi" w:hAnsiTheme="majorHAnsi"/>
          <w:szCs w:val="24"/>
        </w:rPr>
        <w:t>One nomination was received for the post of Chair Elect:</w:t>
      </w:r>
    </w:p>
    <w:p w14:paraId="58FDDD0B" w14:textId="77777777" w:rsidR="001F320A" w:rsidRPr="004F286E" w:rsidRDefault="001F320A" w:rsidP="005D2B94">
      <w:pPr>
        <w:ind w:left="720"/>
        <w:rPr>
          <w:rFonts w:asciiTheme="majorHAnsi" w:hAnsiTheme="majorHAnsi"/>
          <w:b/>
          <w:szCs w:val="24"/>
        </w:rPr>
      </w:pPr>
    </w:p>
    <w:p w14:paraId="42CE05F6" w14:textId="74C77E2A" w:rsidR="00F0341C" w:rsidRPr="004F286E" w:rsidRDefault="00F0341C" w:rsidP="005D2B94">
      <w:pPr>
        <w:ind w:left="720"/>
        <w:rPr>
          <w:rFonts w:asciiTheme="majorHAnsi" w:hAnsiTheme="majorHAnsi"/>
          <w:b/>
          <w:szCs w:val="24"/>
        </w:rPr>
      </w:pPr>
      <w:r w:rsidRPr="004F286E">
        <w:rPr>
          <w:rFonts w:asciiTheme="majorHAnsi" w:hAnsiTheme="majorHAnsi"/>
          <w:b/>
          <w:szCs w:val="24"/>
        </w:rPr>
        <w:t>Michelle Day</w:t>
      </w:r>
    </w:p>
    <w:p w14:paraId="6D8A5942" w14:textId="74621D86" w:rsidR="00F07E27" w:rsidRPr="004F286E" w:rsidRDefault="000F5812" w:rsidP="005D2B94">
      <w:pPr>
        <w:ind w:left="720"/>
        <w:rPr>
          <w:rFonts w:asciiTheme="majorHAnsi" w:hAnsiTheme="majorHAnsi"/>
          <w:szCs w:val="24"/>
        </w:rPr>
      </w:pPr>
      <w:r w:rsidRPr="004F286E">
        <w:rPr>
          <w:rFonts w:asciiTheme="majorHAnsi" w:hAnsiTheme="majorHAnsi"/>
          <w:szCs w:val="24"/>
        </w:rPr>
        <w:t>Exhibitions Organiser, National Media Museum</w:t>
      </w:r>
    </w:p>
    <w:p w14:paraId="1814E356" w14:textId="53437159" w:rsidR="000F5812" w:rsidRPr="004F286E" w:rsidRDefault="000F5812" w:rsidP="005D2B94">
      <w:pPr>
        <w:ind w:left="720"/>
        <w:rPr>
          <w:rFonts w:asciiTheme="majorHAnsi" w:hAnsiTheme="majorHAnsi"/>
          <w:szCs w:val="24"/>
        </w:rPr>
      </w:pPr>
      <w:r w:rsidRPr="004F286E">
        <w:rPr>
          <w:rFonts w:asciiTheme="majorHAnsi" w:hAnsiTheme="majorHAnsi"/>
          <w:b/>
          <w:szCs w:val="24"/>
        </w:rPr>
        <w:t xml:space="preserve">Proposed by:  </w:t>
      </w:r>
      <w:r w:rsidRPr="004F286E">
        <w:rPr>
          <w:rFonts w:asciiTheme="majorHAnsi" w:hAnsiTheme="majorHAnsi"/>
          <w:szCs w:val="24"/>
        </w:rPr>
        <w:t>Victoria Rogers</w:t>
      </w:r>
    </w:p>
    <w:p w14:paraId="7313A23A" w14:textId="5D603AEC" w:rsidR="000F5812" w:rsidRPr="004F286E" w:rsidRDefault="000F5812" w:rsidP="005D2B94">
      <w:pPr>
        <w:ind w:left="720"/>
        <w:rPr>
          <w:rFonts w:asciiTheme="majorHAnsi" w:hAnsiTheme="majorHAnsi"/>
          <w:b/>
          <w:szCs w:val="24"/>
        </w:rPr>
      </w:pPr>
      <w:r w:rsidRPr="004F286E">
        <w:rPr>
          <w:rFonts w:asciiTheme="majorHAnsi" w:hAnsiTheme="majorHAnsi"/>
          <w:b/>
          <w:szCs w:val="24"/>
        </w:rPr>
        <w:t xml:space="preserve">Seconded by:  </w:t>
      </w:r>
      <w:r w:rsidRPr="004F286E">
        <w:rPr>
          <w:rFonts w:asciiTheme="majorHAnsi" w:hAnsiTheme="majorHAnsi"/>
          <w:szCs w:val="24"/>
        </w:rPr>
        <w:t>Michael Terwey</w:t>
      </w:r>
    </w:p>
    <w:p w14:paraId="207AB697" w14:textId="77777777" w:rsidR="00F07E27" w:rsidRPr="004F286E" w:rsidRDefault="00F07E27" w:rsidP="00F07E27">
      <w:pPr>
        <w:ind w:left="360"/>
        <w:rPr>
          <w:rFonts w:asciiTheme="majorHAnsi" w:hAnsiTheme="majorHAnsi"/>
          <w:szCs w:val="24"/>
        </w:rPr>
      </w:pPr>
    </w:p>
    <w:p w14:paraId="670B0013" w14:textId="712B6760" w:rsidR="00F07E27" w:rsidRPr="004F286E" w:rsidRDefault="00F07E27" w:rsidP="00F07E27">
      <w:pPr>
        <w:ind w:left="360"/>
        <w:rPr>
          <w:rFonts w:asciiTheme="majorHAnsi" w:hAnsiTheme="majorHAnsi"/>
          <w:szCs w:val="24"/>
        </w:rPr>
      </w:pPr>
      <w:r w:rsidRPr="004F286E">
        <w:rPr>
          <w:rFonts w:asciiTheme="majorHAnsi" w:hAnsiTheme="majorHAnsi"/>
          <w:szCs w:val="24"/>
        </w:rPr>
        <w:t xml:space="preserve">Michelle Day is duly elected unopposed to Committee for three years, under the terms of the current constitution, as </w:t>
      </w:r>
      <w:r w:rsidR="000F5812" w:rsidRPr="004F286E">
        <w:rPr>
          <w:rFonts w:asciiTheme="majorHAnsi" w:hAnsiTheme="majorHAnsi"/>
          <w:szCs w:val="24"/>
        </w:rPr>
        <w:t>Chair Elect.</w:t>
      </w:r>
    </w:p>
    <w:p w14:paraId="492A78D9" w14:textId="77777777" w:rsidR="001F320A" w:rsidRPr="004F286E" w:rsidRDefault="001F320A" w:rsidP="000F5812">
      <w:pPr>
        <w:rPr>
          <w:rFonts w:asciiTheme="majorHAnsi" w:hAnsiTheme="majorHAnsi"/>
          <w:b/>
          <w:szCs w:val="24"/>
        </w:rPr>
      </w:pPr>
    </w:p>
    <w:p w14:paraId="39637286" w14:textId="27DD655B" w:rsidR="002262EE" w:rsidRPr="004F286E" w:rsidRDefault="005D2B94" w:rsidP="005D2B94">
      <w:pPr>
        <w:ind w:left="720"/>
        <w:rPr>
          <w:rFonts w:asciiTheme="majorHAnsi" w:hAnsiTheme="majorHAnsi"/>
          <w:b/>
          <w:szCs w:val="24"/>
        </w:rPr>
      </w:pPr>
      <w:r w:rsidRPr="004F286E">
        <w:rPr>
          <w:rFonts w:asciiTheme="majorHAnsi" w:hAnsiTheme="majorHAnsi"/>
          <w:b/>
          <w:szCs w:val="24"/>
        </w:rPr>
        <w:t>8.2</w:t>
      </w:r>
      <w:r w:rsidR="002262EE" w:rsidRPr="004F286E">
        <w:rPr>
          <w:rFonts w:asciiTheme="majorHAnsi" w:hAnsiTheme="majorHAnsi"/>
          <w:b/>
          <w:szCs w:val="24"/>
        </w:rPr>
        <w:t xml:space="preserve"> Secretary</w:t>
      </w:r>
    </w:p>
    <w:p w14:paraId="675D1CC7" w14:textId="7A25EC36" w:rsidR="000F5812" w:rsidRPr="004F286E" w:rsidRDefault="000F5812" w:rsidP="005D2B94">
      <w:pPr>
        <w:ind w:left="720"/>
        <w:rPr>
          <w:rFonts w:asciiTheme="majorHAnsi" w:hAnsiTheme="majorHAnsi"/>
          <w:szCs w:val="24"/>
        </w:rPr>
      </w:pPr>
      <w:r w:rsidRPr="004F286E">
        <w:rPr>
          <w:rFonts w:asciiTheme="majorHAnsi" w:hAnsiTheme="majorHAnsi"/>
          <w:szCs w:val="24"/>
        </w:rPr>
        <w:t>One nomination was received for the post of Secretary:</w:t>
      </w:r>
    </w:p>
    <w:p w14:paraId="1BE3BF5E" w14:textId="77777777" w:rsidR="000F5812" w:rsidRPr="004F286E" w:rsidRDefault="000F5812" w:rsidP="005D2B94">
      <w:pPr>
        <w:ind w:left="720"/>
        <w:rPr>
          <w:rFonts w:asciiTheme="majorHAnsi" w:hAnsiTheme="majorHAnsi"/>
          <w:b/>
          <w:szCs w:val="24"/>
        </w:rPr>
      </w:pPr>
    </w:p>
    <w:p w14:paraId="0B71D711" w14:textId="243FFC42" w:rsidR="001F320A" w:rsidRPr="004F286E" w:rsidRDefault="00F0341C" w:rsidP="005D2B94">
      <w:pPr>
        <w:ind w:left="720"/>
        <w:rPr>
          <w:rFonts w:asciiTheme="majorHAnsi" w:hAnsiTheme="majorHAnsi"/>
          <w:b/>
          <w:szCs w:val="24"/>
        </w:rPr>
      </w:pPr>
      <w:r w:rsidRPr="004F286E">
        <w:rPr>
          <w:rFonts w:asciiTheme="majorHAnsi" w:hAnsiTheme="majorHAnsi"/>
          <w:b/>
          <w:szCs w:val="24"/>
        </w:rPr>
        <w:t>Jenny Brown</w:t>
      </w:r>
    </w:p>
    <w:p w14:paraId="0B31346C" w14:textId="79B4BA58" w:rsidR="000F5812" w:rsidRPr="004F286E" w:rsidRDefault="000F5812" w:rsidP="005D2B94">
      <w:pPr>
        <w:ind w:left="720"/>
        <w:rPr>
          <w:rFonts w:asciiTheme="majorHAnsi" w:hAnsiTheme="majorHAnsi"/>
          <w:b/>
          <w:szCs w:val="24"/>
        </w:rPr>
      </w:pPr>
      <w:r w:rsidRPr="004F286E">
        <w:rPr>
          <w:rFonts w:asciiTheme="majorHAnsi" w:hAnsiTheme="majorHAnsi"/>
          <w:b/>
          <w:szCs w:val="24"/>
        </w:rPr>
        <w:t>Curator (Social and Industrial History), Aberdeen Art Gallery &amp; Museums</w:t>
      </w:r>
    </w:p>
    <w:p w14:paraId="295450C3" w14:textId="21C87B92" w:rsidR="001F320A" w:rsidRPr="004F286E" w:rsidRDefault="000F5812" w:rsidP="005D2B94">
      <w:pPr>
        <w:ind w:left="720"/>
        <w:rPr>
          <w:rFonts w:asciiTheme="majorHAnsi" w:hAnsiTheme="majorHAnsi"/>
          <w:b/>
          <w:szCs w:val="24"/>
        </w:rPr>
      </w:pPr>
      <w:r w:rsidRPr="004F286E">
        <w:rPr>
          <w:rFonts w:asciiTheme="majorHAnsi" w:hAnsiTheme="majorHAnsi"/>
          <w:b/>
          <w:szCs w:val="24"/>
        </w:rPr>
        <w:t xml:space="preserve">Proposed by:  </w:t>
      </w:r>
      <w:r w:rsidRPr="004F286E">
        <w:rPr>
          <w:rFonts w:asciiTheme="majorHAnsi" w:hAnsiTheme="majorHAnsi"/>
          <w:szCs w:val="24"/>
        </w:rPr>
        <w:t>Michael Terwey</w:t>
      </w:r>
    </w:p>
    <w:p w14:paraId="23395D4B" w14:textId="6ABCC422" w:rsidR="000F5812" w:rsidRPr="004F286E" w:rsidRDefault="000F5812" w:rsidP="005D2B94">
      <w:pPr>
        <w:ind w:left="720"/>
        <w:rPr>
          <w:rFonts w:asciiTheme="majorHAnsi" w:hAnsiTheme="majorHAnsi"/>
          <w:szCs w:val="24"/>
        </w:rPr>
      </w:pPr>
      <w:r w:rsidRPr="004F286E">
        <w:rPr>
          <w:rFonts w:asciiTheme="majorHAnsi" w:hAnsiTheme="majorHAnsi"/>
          <w:b/>
          <w:szCs w:val="24"/>
        </w:rPr>
        <w:t xml:space="preserve">Seconded by:  </w:t>
      </w:r>
      <w:r w:rsidRPr="004F286E">
        <w:rPr>
          <w:rFonts w:asciiTheme="majorHAnsi" w:hAnsiTheme="majorHAnsi"/>
          <w:szCs w:val="24"/>
        </w:rPr>
        <w:t>Michelle Day</w:t>
      </w:r>
    </w:p>
    <w:p w14:paraId="076272EF" w14:textId="77777777" w:rsidR="000F5812" w:rsidRPr="004F286E" w:rsidRDefault="000F5812" w:rsidP="000F5812">
      <w:pPr>
        <w:rPr>
          <w:rFonts w:asciiTheme="majorHAnsi" w:hAnsiTheme="majorHAnsi"/>
          <w:b/>
          <w:szCs w:val="24"/>
        </w:rPr>
      </w:pPr>
    </w:p>
    <w:p w14:paraId="160F66A6" w14:textId="0C09E7BC" w:rsidR="000F5812" w:rsidRPr="004F286E" w:rsidRDefault="000F5812" w:rsidP="000F5812">
      <w:pPr>
        <w:ind w:left="360"/>
        <w:rPr>
          <w:rFonts w:asciiTheme="majorHAnsi" w:hAnsiTheme="majorHAnsi"/>
          <w:szCs w:val="24"/>
        </w:rPr>
      </w:pPr>
      <w:r w:rsidRPr="004F286E">
        <w:rPr>
          <w:rFonts w:asciiTheme="majorHAnsi" w:hAnsiTheme="majorHAnsi"/>
          <w:szCs w:val="24"/>
        </w:rPr>
        <w:t>Jenny Brown is duly elected unopposed to Committee for three years, under the terms of the current constitution, as Secretary.</w:t>
      </w:r>
    </w:p>
    <w:p w14:paraId="45BD3223" w14:textId="77777777" w:rsidR="00F0341C" w:rsidRPr="004F286E" w:rsidRDefault="00F0341C" w:rsidP="00F433DB">
      <w:pPr>
        <w:rPr>
          <w:rFonts w:asciiTheme="majorHAnsi" w:hAnsiTheme="majorHAnsi"/>
          <w:b/>
          <w:szCs w:val="24"/>
        </w:rPr>
      </w:pPr>
    </w:p>
    <w:p w14:paraId="372D45F0" w14:textId="73862308" w:rsidR="00D352CA" w:rsidRPr="004F286E" w:rsidRDefault="005D2B94" w:rsidP="005D2B94">
      <w:pPr>
        <w:ind w:left="720"/>
        <w:rPr>
          <w:rFonts w:asciiTheme="majorHAnsi" w:hAnsiTheme="majorHAnsi"/>
          <w:b/>
          <w:szCs w:val="24"/>
        </w:rPr>
      </w:pPr>
      <w:r w:rsidRPr="004F286E">
        <w:rPr>
          <w:rFonts w:asciiTheme="majorHAnsi" w:hAnsiTheme="majorHAnsi"/>
          <w:b/>
          <w:szCs w:val="24"/>
        </w:rPr>
        <w:t>8.3</w:t>
      </w:r>
      <w:r w:rsidR="00D352CA" w:rsidRPr="004F286E">
        <w:rPr>
          <w:rFonts w:asciiTheme="majorHAnsi" w:hAnsiTheme="majorHAnsi"/>
          <w:b/>
          <w:szCs w:val="24"/>
        </w:rPr>
        <w:t xml:space="preserve"> </w:t>
      </w:r>
      <w:r w:rsidR="002262EE" w:rsidRPr="004F286E">
        <w:rPr>
          <w:rFonts w:asciiTheme="majorHAnsi" w:hAnsiTheme="majorHAnsi"/>
          <w:b/>
          <w:szCs w:val="24"/>
        </w:rPr>
        <w:t>Ordinary Members x 5</w:t>
      </w:r>
    </w:p>
    <w:p w14:paraId="2795BDA7" w14:textId="592A0171" w:rsidR="00E71FF4" w:rsidRPr="004F286E" w:rsidRDefault="00993928" w:rsidP="00993928">
      <w:pPr>
        <w:ind w:left="720"/>
        <w:rPr>
          <w:rFonts w:asciiTheme="majorHAnsi" w:hAnsiTheme="majorHAnsi"/>
          <w:szCs w:val="24"/>
        </w:rPr>
      </w:pPr>
      <w:r w:rsidRPr="004F286E">
        <w:rPr>
          <w:rFonts w:asciiTheme="majorHAnsi" w:hAnsiTheme="majorHAnsi"/>
          <w:szCs w:val="24"/>
        </w:rPr>
        <w:t xml:space="preserve">Seven </w:t>
      </w:r>
      <w:r w:rsidR="00E71FF4" w:rsidRPr="004F286E">
        <w:rPr>
          <w:rFonts w:asciiTheme="majorHAnsi" w:hAnsiTheme="majorHAnsi"/>
          <w:szCs w:val="24"/>
        </w:rPr>
        <w:t xml:space="preserve">nominations were received and verified by the Secretary in advance of the deadline for </w:t>
      </w:r>
      <w:r w:rsidRPr="004F286E">
        <w:rPr>
          <w:rFonts w:asciiTheme="majorHAnsi" w:hAnsiTheme="majorHAnsi"/>
          <w:szCs w:val="24"/>
        </w:rPr>
        <w:t>five</w:t>
      </w:r>
      <w:r w:rsidR="00E71FF4" w:rsidRPr="004F286E">
        <w:rPr>
          <w:rFonts w:asciiTheme="majorHAnsi" w:hAnsiTheme="majorHAnsi"/>
          <w:szCs w:val="24"/>
        </w:rPr>
        <w:t xml:space="preserve"> Ordinary Member vacancies.  The nominations are detailed below and an election was duly held.</w:t>
      </w:r>
    </w:p>
    <w:p w14:paraId="3B862212" w14:textId="77777777" w:rsidR="00993928" w:rsidRPr="004F286E" w:rsidRDefault="00993928" w:rsidP="00993928">
      <w:pPr>
        <w:ind w:left="720"/>
        <w:rPr>
          <w:rFonts w:asciiTheme="majorHAnsi" w:hAnsiTheme="majorHAnsi"/>
          <w:szCs w:val="24"/>
        </w:rPr>
      </w:pPr>
    </w:p>
    <w:p w14:paraId="69699B04" w14:textId="77777777" w:rsidR="00993928" w:rsidRPr="004F286E" w:rsidRDefault="00993928" w:rsidP="00993928">
      <w:pPr>
        <w:ind w:firstLine="720"/>
        <w:rPr>
          <w:rFonts w:asciiTheme="majorHAnsi" w:hAnsiTheme="majorHAnsi"/>
          <w:b/>
          <w:szCs w:val="24"/>
        </w:rPr>
      </w:pPr>
      <w:r w:rsidRPr="004F286E">
        <w:rPr>
          <w:rFonts w:asciiTheme="majorHAnsi" w:hAnsiTheme="majorHAnsi"/>
          <w:b/>
          <w:szCs w:val="24"/>
        </w:rPr>
        <w:t>Adam Bell</w:t>
      </w:r>
    </w:p>
    <w:p w14:paraId="251A4908" w14:textId="42C477CB" w:rsidR="00993928" w:rsidRPr="004F286E" w:rsidRDefault="00993928" w:rsidP="00993928">
      <w:pPr>
        <w:ind w:firstLine="720"/>
        <w:rPr>
          <w:rFonts w:asciiTheme="majorHAnsi" w:hAnsiTheme="majorHAnsi"/>
          <w:szCs w:val="24"/>
        </w:rPr>
      </w:pPr>
      <w:r w:rsidRPr="004F286E">
        <w:rPr>
          <w:rFonts w:asciiTheme="majorHAnsi" w:hAnsiTheme="majorHAnsi"/>
          <w:szCs w:val="24"/>
        </w:rPr>
        <w:t>Assistant Keeper of Social History, Tyne and Wear Archives and Museums</w:t>
      </w:r>
    </w:p>
    <w:p w14:paraId="7C70811C" w14:textId="77777777" w:rsidR="00993928" w:rsidRPr="004F286E" w:rsidRDefault="00993928" w:rsidP="00993928">
      <w:pPr>
        <w:ind w:firstLine="720"/>
        <w:rPr>
          <w:rFonts w:asciiTheme="majorHAnsi" w:hAnsiTheme="majorHAnsi"/>
          <w:szCs w:val="24"/>
        </w:rPr>
      </w:pPr>
      <w:r w:rsidRPr="004F286E">
        <w:rPr>
          <w:rFonts w:asciiTheme="majorHAnsi" w:hAnsiTheme="majorHAnsi"/>
          <w:b/>
          <w:szCs w:val="24"/>
        </w:rPr>
        <w:t>Proposed by:</w:t>
      </w:r>
      <w:r w:rsidRPr="004F286E">
        <w:rPr>
          <w:rFonts w:asciiTheme="majorHAnsi" w:hAnsiTheme="majorHAnsi"/>
          <w:szCs w:val="24"/>
        </w:rPr>
        <w:t xml:space="preserve"> Georgina Young</w:t>
      </w:r>
    </w:p>
    <w:p w14:paraId="0315FAC6" w14:textId="77777777" w:rsidR="00993928" w:rsidRPr="004F286E" w:rsidRDefault="00993928" w:rsidP="00993928">
      <w:pPr>
        <w:ind w:firstLine="720"/>
        <w:rPr>
          <w:rFonts w:asciiTheme="majorHAnsi" w:hAnsiTheme="majorHAnsi"/>
          <w:szCs w:val="24"/>
        </w:rPr>
      </w:pPr>
      <w:r w:rsidRPr="004F286E">
        <w:rPr>
          <w:rFonts w:asciiTheme="majorHAnsi" w:hAnsiTheme="majorHAnsi"/>
          <w:b/>
          <w:szCs w:val="24"/>
        </w:rPr>
        <w:t>Seconded by:</w:t>
      </w:r>
      <w:r w:rsidRPr="004F286E">
        <w:rPr>
          <w:rFonts w:asciiTheme="majorHAnsi" w:hAnsiTheme="majorHAnsi"/>
          <w:szCs w:val="24"/>
        </w:rPr>
        <w:t xml:space="preserve"> Crispin Paine</w:t>
      </w:r>
    </w:p>
    <w:p w14:paraId="23D5D419" w14:textId="77777777" w:rsidR="00993928" w:rsidRPr="004F286E" w:rsidRDefault="00993928" w:rsidP="00993928">
      <w:pPr>
        <w:ind w:left="720"/>
        <w:rPr>
          <w:rFonts w:asciiTheme="majorHAnsi" w:hAnsiTheme="majorHAnsi"/>
          <w:szCs w:val="24"/>
        </w:rPr>
      </w:pPr>
    </w:p>
    <w:p w14:paraId="7D6A38A1" w14:textId="77777777" w:rsidR="00993928" w:rsidRPr="004F286E" w:rsidRDefault="00993928" w:rsidP="00993928">
      <w:pPr>
        <w:rPr>
          <w:rFonts w:asciiTheme="majorHAnsi" w:hAnsiTheme="majorHAnsi"/>
          <w:b/>
          <w:szCs w:val="24"/>
        </w:rPr>
      </w:pPr>
      <w:r w:rsidRPr="004F286E">
        <w:rPr>
          <w:rFonts w:asciiTheme="majorHAnsi" w:hAnsiTheme="majorHAnsi"/>
          <w:b/>
          <w:szCs w:val="24"/>
        </w:rPr>
        <w:tab/>
        <w:t>Jenny Broadbent</w:t>
      </w:r>
    </w:p>
    <w:p w14:paraId="23C658D8" w14:textId="66ABAC57" w:rsidR="00993928" w:rsidRPr="004F286E" w:rsidRDefault="00993928" w:rsidP="00993928">
      <w:pPr>
        <w:ind w:firstLine="720"/>
        <w:rPr>
          <w:rFonts w:asciiTheme="majorHAnsi" w:hAnsiTheme="majorHAnsi"/>
          <w:szCs w:val="24"/>
        </w:rPr>
      </w:pPr>
      <w:r w:rsidRPr="004F286E">
        <w:rPr>
          <w:rFonts w:asciiTheme="majorHAnsi" w:hAnsiTheme="majorHAnsi"/>
          <w:szCs w:val="24"/>
        </w:rPr>
        <w:t>Museum Manager, Rochdale Pioneers Museum</w:t>
      </w:r>
    </w:p>
    <w:p w14:paraId="5D52A656" w14:textId="77777777" w:rsidR="00993928" w:rsidRPr="004F286E" w:rsidRDefault="00993928" w:rsidP="00993928">
      <w:pPr>
        <w:ind w:firstLine="720"/>
        <w:rPr>
          <w:rFonts w:asciiTheme="majorHAnsi" w:hAnsiTheme="majorHAnsi"/>
          <w:szCs w:val="24"/>
        </w:rPr>
      </w:pPr>
      <w:r w:rsidRPr="004F286E">
        <w:rPr>
          <w:rFonts w:asciiTheme="majorHAnsi" w:hAnsiTheme="majorHAnsi"/>
          <w:b/>
          <w:szCs w:val="24"/>
        </w:rPr>
        <w:t>Proposed by:</w:t>
      </w:r>
      <w:r w:rsidRPr="004F286E">
        <w:rPr>
          <w:rFonts w:asciiTheme="majorHAnsi" w:hAnsiTheme="majorHAnsi"/>
          <w:szCs w:val="24"/>
        </w:rPr>
        <w:t xml:space="preserve"> Michael Terwey</w:t>
      </w:r>
    </w:p>
    <w:p w14:paraId="46C421B6" w14:textId="77777777" w:rsidR="00993928" w:rsidRPr="004F286E" w:rsidRDefault="00993928" w:rsidP="00993928">
      <w:pPr>
        <w:ind w:firstLine="720"/>
        <w:rPr>
          <w:rFonts w:asciiTheme="majorHAnsi" w:hAnsiTheme="majorHAnsi"/>
          <w:szCs w:val="24"/>
        </w:rPr>
      </w:pPr>
      <w:r w:rsidRPr="004F286E">
        <w:rPr>
          <w:rFonts w:asciiTheme="majorHAnsi" w:hAnsiTheme="majorHAnsi"/>
          <w:b/>
          <w:szCs w:val="24"/>
        </w:rPr>
        <w:t>Seconded by:</w:t>
      </w:r>
      <w:r w:rsidRPr="004F286E">
        <w:rPr>
          <w:rFonts w:asciiTheme="majorHAnsi" w:hAnsiTheme="majorHAnsi"/>
          <w:szCs w:val="24"/>
        </w:rPr>
        <w:t xml:space="preserve"> Ellie Swinbank</w:t>
      </w:r>
    </w:p>
    <w:p w14:paraId="09172590" w14:textId="77777777" w:rsidR="00B7795D" w:rsidRPr="004F286E" w:rsidRDefault="00B7795D" w:rsidP="00B7795D">
      <w:pPr>
        <w:rPr>
          <w:rFonts w:asciiTheme="majorHAnsi" w:hAnsiTheme="majorHAnsi"/>
          <w:b/>
          <w:szCs w:val="24"/>
        </w:rPr>
      </w:pPr>
    </w:p>
    <w:p w14:paraId="72E1B3C3" w14:textId="77777777" w:rsidR="00B7795D" w:rsidRPr="004F286E" w:rsidRDefault="00B7795D" w:rsidP="00B7795D">
      <w:pPr>
        <w:ind w:firstLine="720"/>
        <w:rPr>
          <w:rFonts w:asciiTheme="majorHAnsi" w:hAnsiTheme="majorHAnsi"/>
          <w:b/>
          <w:szCs w:val="24"/>
        </w:rPr>
      </w:pPr>
      <w:r w:rsidRPr="004F286E">
        <w:rPr>
          <w:rFonts w:asciiTheme="majorHAnsi" w:hAnsiTheme="majorHAnsi"/>
          <w:b/>
          <w:szCs w:val="24"/>
        </w:rPr>
        <w:t>Ciara Canning</w:t>
      </w:r>
    </w:p>
    <w:p w14:paraId="1BBC9FD6" w14:textId="64942D4C" w:rsidR="00B7795D" w:rsidRPr="004F286E" w:rsidRDefault="00B7795D" w:rsidP="00B7795D">
      <w:pPr>
        <w:ind w:firstLine="720"/>
        <w:rPr>
          <w:rFonts w:asciiTheme="majorHAnsi" w:hAnsiTheme="majorHAnsi"/>
          <w:szCs w:val="24"/>
        </w:rPr>
      </w:pPr>
      <w:r w:rsidRPr="004F286E">
        <w:rPr>
          <w:rFonts w:asciiTheme="majorHAnsi" w:hAnsiTheme="majorHAnsi"/>
          <w:szCs w:val="24"/>
        </w:rPr>
        <w:t>Curator of Community History, Colchester &amp; Ipswich Museum Service</w:t>
      </w:r>
    </w:p>
    <w:p w14:paraId="4BC75ED9" w14:textId="77777777" w:rsidR="00B7795D" w:rsidRPr="004F286E" w:rsidRDefault="00B7795D" w:rsidP="00B7795D">
      <w:pPr>
        <w:ind w:firstLine="720"/>
        <w:rPr>
          <w:rFonts w:asciiTheme="majorHAnsi" w:hAnsiTheme="majorHAnsi"/>
          <w:szCs w:val="24"/>
        </w:rPr>
      </w:pPr>
      <w:r w:rsidRPr="004F286E">
        <w:rPr>
          <w:rFonts w:asciiTheme="majorHAnsi" w:hAnsiTheme="majorHAnsi"/>
          <w:b/>
          <w:szCs w:val="24"/>
        </w:rPr>
        <w:t>Proposed by:</w:t>
      </w:r>
      <w:r w:rsidRPr="004F286E">
        <w:rPr>
          <w:rFonts w:asciiTheme="majorHAnsi" w:hAnsiTheme="majorHAnsi"/>
          <w:szCs w:val="24"/>
        </w:rPr>
        <w:t xml:space="preserve"> Kylea Little</w:t>
      </w:r>
    </w:p>
    <w:p w14:paraId="3A8E887E" w14:textId="77777777" w:rsidR="00B7795D" w:rsidRPr="004F286E" w:rsidRDefault="00B7795D" w:rsidP="00B7795D">
      <w:pPr>
        <w:ind w:firstLine="720"/>
        <w:rPr>
          <w:rFonts w:asciiTheme="majorHAnsi" w:hAnsiTheme="majorHAnsi"/>
          <w:szCs w:val="24"/>
        </w:rPr>
      </w:pPr>
      <w:r w:rsidRPr="004F286E">
        <w:rPr>
          <w:rFonts w:asciiTheme="majorHAnsi" w:hAnsiTheme="majorHAnsi"/>
          <w:b/>
          <w:szCs w:val="24"/>
        </w:rPr>
        <w:t>Seconded by:</w:t>
      </w:r>
      <w:r w:rsidRPr="004F286E">
        <w:rPr>
          <w:rFonts w:asciiTheme="majorHAnsi" w:hAnsiTheme="majorHAnsi"/>
          <w:szCs w:val="24"/>
        </w:rPr>
        <w:t xml:space="preserve"> Catherine Newley</w:t>
      </w:r>
    </w:p>
    <w:p w14:paraId="00B1183B" w14:textId="000FE8FF" w:rsidR="00E71FF4" w:rsidRPr="004F286E" w:rsidRDefault="00E71FF4" w:rsidP="00E71FF4">
      <w:pPr>
        <w:rPr>
          <w:rFonts w:asciiTheme="majorHAnsi" w:hAnsiTheme="majorHAnsi"/>
          <w:b/>
          <w:szCs w:val="24"/>
        </w:rPr>
      </w:pPr>
    </w:p>
    <w:p w14:paraId="70D59100" w14:textId="77777777" w:rsidR="00B7795D" w:rsidRPr="004F286E" w:rsidRDefault="00B7795D" w:rsidP="00B7795D">
      <w:pPr>
        <w:rPr>
          <w:rFonts w:asciiTheme="majorHAnsi" w:hAnsiTheme="majorHAnsi"/>
          <w:b/>
          <w:szCs w:val="24"/>
        </w:rPr>
      </w:pPr>
      <w:r w:rsidRPr="004F286E">
        <w:rPr>
          <w:rFonts w:asciiTheme="majorHAnsi" w:hAnsiTheme="majorHAnsi"/>
          <w:b/>
          <w:szCs w:val="24"/>
        </w:rPr>
        <w:tab/>
        <w:t>Emily Fuggle</w:t>
      </w:r>
    </w:p>
    <w:p w14:paraId="4B1728DA" w14:textId="78D73810" w:rsidR="00B7795D" w:rsidRPr="004F286E" w:rsidRDefault="00B7795D" w:rsidP="00B7795D">
      <w:pPr>
        <w:ind w:firstLine="720"/>
        <w:rPr>
          <w:rFonts w:asciiTheme="majorHAnsi" w:hAnsiTheme="majorHAnsi"/>
          <w:szCs w:val="24"/>
        </w:rPr>
      </w:pPr>
      <w:r w:rsidRPr="004F286E">
        <w:rPr>
          <w:rFonts w:asciiTheme="majorHAnsi" w:hAnsiTheme="majorHAnsi"/>
          <w:szCs w:val="24"/>
        </w:rPr>
        <w:t>Curator and Research Officer, Imperial War Museum London</w:t>
      </w:r>
    </w:p>
    <w:p w14:paraId="205F9737" w14:textId="77777777" w:rsidR="00B7795D" w:rsidRPr="004F286E" w:rsidRDefault="00B7795D" w:rsidP="00B7795D">
      <w:pPr>
        <w:ind w:firstLine="720"/>
        <w:rPr>
          <w:rFonts w:asciiTheme="majorHAnsi" w:hAnsiTheme="majorHAnsi"/>
          <w:szCs w:val="24"/>
        </w:rPr>
      </w:pPr>
      <w:r w:rsidRPr="004F286E">
        <w:rPr>
          <w:rFonts w:asciiTheme="majorHAnsi" w:hAnsiTheme="majorHAnsi"/>
          <w:b/>
          <w:szCs w:val="24"/>
        </w:rPr>
        <w:t>Proposed by:</w:t>
      </w:r>
      <w:r w:rsidRPr="004F286E">
        <w:rPr>
          <w:rFonts w:asciiTheme="majorHAnsi" w:hAnsiTheme="majorHAnsi"/>
          <w:szCs w:val="24"/>
        </w:rPr>
        <w:t xml:space="preserve"> Michelle Day</w:t>
      </w:r>
    </w:p>
    <w:p w14:paraId="0E38CC3C" w14:textId="77777777" w:rsidR="00B7795D" w:rsidRPr="004F286E" w:rsidRDefault="00B7795D" w:rsidP="00B7795D">
      <w:pPr>
        <w:ind w:firstLine="720"/>
        <w:rPr>
          <w:rFonts w:asciiTheme="majorHAnsi" w:hAnsiTheme="majorHAnsi"/>
          <w:szCs w:val="24"/>
        </w:rPr>
      </w:pPr>
      <w:r w:rsidRPr="004F286E">
        <w:rPr>
          <w:rFonts w:asciiTheme="majorHAnsi" w:hAnsiTheme="majorHAnsi"/>
          <w:b/>
          <w:szCs w:val="24"/>
        </w:rPr>
        <w:t>Seconded by:</w:t>
      </w:r>
      <w:r w:rsidRPr="004F286E">
        <w:rPr>
          <w:rFonts w:asciiTheme="majorHAnsi" w:hAnsiTheme="majorHAnsi"/>
          <w:szCs w:val="24"/>
        </w:rPr>
        <w:t xml:space="preserve"> Briony Benge-Abbott</w:t>
      </w:r>
    </w:p>
    <w:p w14:paraId="738EB146" w14:textId="77777777" w:rsidR="00B7795D" w:rsidRPr="004F286E" w:rsidRDefault="00B7795D" w:rsidP="00B7795D">
      <w:pPr>
        <w:ind w:firstLine="720"/>
        <w:rPr>
          <w:rFonts w:asciiTheme="majorHAnsi" w:hAnsiTheme="majorHAnsi"/>
          <w:szCs w:val="24"/>
        </w:rPr>
      </w:pPr>
    </w:p>
    <w:p w14:paraId="2EFB7863" w14:textId="77777777" w:rsidR="00B7795D" w:rsidRPr="004F286E" w:rsidRDefault="00B7795D" w:rsidP="00B7795D">
      <w:pPr>
        <w:ind w:firstLine="720"/>
        <w:rPr>
          <w:rFonts w:asciiTheme="majorHAnsi" w:hAnsiTheme="majorHAnsi"/>
          <w:b/>
          <w:szCs w:val="24"/>
        </w:rPr>
      </w:pPr>
      <w:r w:rsidRPr="004F286E">
        <w:rPr>
          <w:rFonts w:asciiTheme="majorHAnsi" w:hAnsiTheme="majorHAnsi"/>
          <w:b/>
          <w:szCs w:val="24"/>
        </w:rPr>
        <w:lastRenderedPageBreak/>
        <w:t>Jude Holland</w:t>
      </w:r>
    </w:p>
    <w:p w14:paraId="230F7D94" w14:textId="0AFD8FD3" w:rsidR="00B7795D" w:rsidRPr="004F286E" w:rsidRDefault="00B7795D" w:rsidP="00B7795D">
      <w:pPr>
        <w:ind w:firstLine="720"/>
        <w:rPr>
          <w:rFonts w:asciiTheme="majorHAnsi" w:hAnsiTheme="majorHAnsi"/>
          <w:szCs w:val="24"/>
        </w:rPr>
      </w:pPr>
      <w:r w:rsidRPr="004F286E">
        <w:rPr>
          <w:rFonts w:asciiTheme="majorHAnsi" w:hAnsiTheme="majorHAnsi"/>
          <w:szCs w:val="24"/>
        </w:rPr>
        <w:t>Interpretation Manager, ss Great Britain</w:t>
      </w:r>
    </w:p>
    <w:p w14:paraId="61AA9DC4" w14:textId="77777777" w:rsidR="00B7795D" w:rsidRPr="004F286E" w:rsidRDefault="00B7795D" w:rsidP="00B7795D">
      <w:pPr>
        <w:ind w:firstLine="720"/>
        <w:rPr>
          <w:rFonts w:asciiTheme="majorHAnsi" w:hAnsiTheme="majorHAnsi"/>
          <w:b/>
          <w:szCs w:val="24"/>
        </w:rPr>
      </w:pPr>
      <w:r w:rsidRPr="004F286E">
        <w:rPr>
          <w:rFonts w:asciiTheme="majorHAnsi" w:hAnsiTheme="majorHAnsi"/>
          <w:b/>
          <w:szCs w:val="24"/>
        </w:rPr>
        <w:t xml:space="preserve">Proposed by:  </w:t>
      </w:r>
      <w:r w:rsidRPr="004F286E">
        <w:rPr>
          <w:rFonts w:asciiTheme="majorHAnsi" w:hAnsiTheme="majorHAnsi"/>
          <w:szCs w:val="24"/>
        </w:rPr>
        <w:t>Michael Terwey</w:t>
      </w:r>
    </w:p>
    <w:p w14:paraId="69734124" w14:textId="77777777" w:rsidR="00B7795D" w:rsidRPr="004F286E" w:rsidRDefault="00B7795D" w:rsidP="00B7795D">
      <w:pPr>
        <w:ind w:firstLine="720"/>
        <w:rPr>
          <w:rFonts w:asciiTheme="majorHAnsi" w:hAnsiTheme="majorHAnsi"/>
          <w:szCs w:val="24"/>
        </w:rPr>
      </w:pPr>
      <w:r w:rsidRPr="004F286E">
        <w:rPr>
          <w:rFonts w:asciiTheme="majorHAnsi" w:hAnsiTheme="majorHAnsi"/>
          <w:b/>
          <w:szCs w:val="24"/>
        </w:rPr>
        <w:t xml:space="preserve">Seconded by:  </w:t>
      </w:r>
      <w:r w:rsidRPr="004F286E">
        <w:rPr>
          <w:rFonts w:asciiTheme="majorHAnsi" w:hAnsiTheme="majorHAnsi"/>
          <w:szCs w:val="24"/>
        </w:rPr>
        <w:t>Georgina Young</w:t>
      </w:r>
    </w:p>
    <w:p w14:paraId="4433C72F" w14:textId="77777777" w:rsidR="00B7795D" w:rsidRPr="004F286E" w:rsidRDefault="00B7795D" w:rsidP="00B7795D">
      <w:pPr>
        <w:ind w:firstLine="720"/>
        <w:rPr>
          <w:rFonts w:asciiTheme="majorHAnsi" w:hAnsiTheme="majorHAnsi"/>
          <w:szCs w:val="24"/>
        </w:rPr>
      </w:pPr>
    </w:p>
    <w:p w14:paraId="317E5B8A" w14:textId="77777777" w:rsidR="0050334B" w:rsidRPr="004F286E" w:rsidRDefault="0050334B" w:rsidP="0050334B">
      <w:pPr>
        <w:rPr>
          <w:rFonts w:asciiTheme="majorHAnsi" w:hAnsiTheme="majorHAnsi"/>
          <w:b/>
          <w:szCs w:val="24"/>
        </w:rPr>
      </w:pPr>
      <w:r w:rsidRPr="004F286E">
        <w:rPr>
          <w:rFonts w:asciiTheme="majorHAnsi" w:hAnsiTheme="majorHAnsi"/>
          <w:b/>
          <w:szCs w:val="24"/>
        </w:rPr>
        <w:tab/>
        <w:t>Jen Kavanagh</w:t>
      </w:r>
    </w:p>
    <w:p w14:paraId="76C98E6D" w14:textId="12AAAF79" w:rsidR="0050334B" w:rsidRPr="004F286E" w:rsidRDefault="0050334B" w:rsidP="0050334B">
      <w:pPr>
        <w:ind w:firstLine="720"/>
        <w:rPr>
          <w:rFonts w:asciiTheme="majorHAnsi" w:hAnsiTheme="majorHAnsi"/>
          <w:szCs w:val="24"/>
        </w:rPr>
      </w:pPr>
      <w:r w:rsidRPr="004F286E">
        <w:rPr>
          <w:rFonts w:asciiTheme="majorHAnsi" w:hAnsiTheme="majorHAnsi"/>
          <w:szCs w:val="24"/>
        </w:rPr>
        <w:t>Audience Engagement Manager, Science Museum</w:t>
      </w:r>
    </w:p>
    <w:p w14:paraId="50578DF3" w14:textId="77777777" w:rsidR="0050334B" w:rsidRPr="004F286E" w:rsidRDefault="0050334B" w:rsidP="0050334B">
      <w:pPr>
        <w:ind w:firstLine="720"/>
        <w:rPr>
          <w:rFonts w:asciiTheme="majorHAnsi" w:hAnsiTheme="majorHAnsi"/>
          <w:szCs w:val="24"/>
        </w:rPr>
      </w:pPr>
      <w:r w:rsidRPr="004F286E">
        <w:rPr>
          <w:rFonts w:asciiTheme="majorHAnsi" w:hAnsiTheme="majorHAnsi"/>
          <w:b/>
          <w:szCs w:val="24"/>
        </w:rPr>
        <w:t>Proposed by:</w:t>
      </w:r>
      <w:r w:rsidRPr="004F286E">
        <w:rPr>
          <w:rFonts w:asciiTheme="majorHAnsi" w:hAnsiTheme="majorHAnsi"/>
          <w:szCs w:val="24"/>
        </w:rPr>
        <w:t xml:space="preserve"> Anna Renton</w:t>
      </w:r>
    </w:p>
    <w:p w14:paraId="49ED70C1" w14:textId="77777777" w:rsidR="0050334B" w:rsidRPr="004F286E" w:rsidRDefault="0050334B" w:rsidP="0050334B">
      <w:pPr>
        <w:ind w:firstLine="720"/>
        <w:rPr>
          <w:rFonts w:asciiTheme="majorHAnsi" w:hAnsiTheme="majorHAnsi"/>
          <w:szCs w:val="24"/>
        </w:rPr>
      </w:pPr>
      <w:r w:rsidRPr="004F286E">
        <w:rPr>
          <w:rFonts w:asciiTheme="majorHAnsi" w:hAnsiTheme="majorHAnsi"/>
          <w:b/>
          <w:szCs w:val="24"/>
        </w:rPr>
        <w:t>Seconded by:</w:t>
      </w:r>
      <w:r w:rsidRPr="004F286E">
        <w:rPr>
          <w:rFonts w:asciiTheme="majorHAnsi" w:hAnsiTheme="majorHAnsi"/>
          <w:szCs w:val="24"/>
        </w:rPr>
        <w:t xml:space="preserve"> Georgina Young</w:t>
      </w:r>
    </w:p>
    <w:p w14:paraId="45F2EB2D" w14:textId="4B204EDD" w:rsidR="00B7795D" w:rsidRPr="004F286E" w:rsidRDefault="00B7795D" w:rsidP="00E71FF4">
      <w:pPr>
        <w:rPr>
          <w:rFonts w:asciiTheme="majorHAnsi" w:hAnsiTheme="majorHAnsi"/>
          <w:b/>
          <w:szCs w:val="24"/>
        </w:rPr>
      </w:pPr>
    </w:p>
    <w:p w14:paraId="02CD2206" w14:textId="77777777" w:rsidR="0050334B" w:rsidRPr="004F286E" w:rsidRDefault="0050334B" w:rsidP="0050334B">
      <w:pPr>
        <w:rPr>
          <w:rFonts w:asciiTheme="majorHAnsi" w:hAnsiTheme="majorHAnsi"/>
          <w:b/>
          <w:szCs w:val="24"/>
        </w:rPr>
      </w:pPr>
      <w:r w:rsidRPr="004F286E">
        <w:rPr>
          <w:rFonts w:asciiTheme="majorHAnsi" w:hAnsiTheme="majorHAnsi"/>
          <w:b/>
          <w:szCs w:val="24"/>
        </w:rPr>
        <w:tab/>
        <w:t>Helen McConnell</w:t>
      </w:r>
    </w:p>
    <w:p w14:paraId="75723729" w14:textId="27D69549" w:rsidR="0050334B" w:rsidRPr="004F286E" w:rsidRDefault="0050334B" w:rsidP="0050334B">
      <w:pPr>
        <w:ind w:firstLine="720"/>
        <w:rPr>
          <w:rFonts w:asciiTheme="majorHAnsi" w:hAnsiTheme="majorHAnsi"/>
          <w:szCs w:val="24"/>
        </w:rPr>
      </w:pPr>
      <w:r w:rsidRPr="004F286E">
        <w:rPr>
          <w:rFonts w:asciiTheme="majorHAnsi" w:hAnsiTheme="majorHAnsi"/>
          <w:szCs w:val="24"/>
        </w:rPr>
        <w:t>Social History Curatorial Trainee, Herbert Art Gallery</w:t>
      </w:r>
    </w:p>
    <w:p w14:paraId="5B4F6AE1" w14:textId="77777777" w:rsidR="0050334B" w:rsidRPr="004F286E" w:rsidRDefault="0050334B" w:rsidP="0050334B">
      <w:pPr>
        <w:ind w:firstLine="720"/>
        <w:rPr>
          <w:rFonts w:asciiTheme="majorHAnsi" w:hAnsiTheme="majorHAnsi"/>
          <w:b/>
          <w:szCs w:val="24"/>
        </w:rPr>
      </w:pPr>
      <w:r w:rsidRPr="004F286E">
        <w:rPr>
          <w:rFonts w:asciiTheme="majorHAnsi" w:hAnsiTheme="majorHAnsi"/>
          <w:b/>
          <w:szCs w:val="24"/>
        </w:rPr>
        <w:t xml:space="preserve">Proposed by: </w:t>
      </w:r>
      <w:r w:rsidRPr="004F286E">
        <w:rPr>
          <w:rFonts w:asciiTheme="majorHAnsi" w:hAnsiTheme="majorHAnsi"/>
          <w:szCs w:val="24"/>
        </w:rPr>
        <w:t>Ali Wells</w:t>
      </w:r>
    </w:p>
    <w:p w14:paraId="10C41C59" w14:textId="77777777" w:rsidR="0050334B" w:rsidRPr="004F286E" w:rsidRDefault="0050334B" w:rsidP="0050334B">
      <w:pPr>
        <w:ind w:firstLine="720"/>
        <w:rPr>
          <w:rFonts w:asciiTheme="majorHAnsi" w:hAnsiTheme="majorHAnsi"/>
          <w:b/>
          <w:szCs w:val="24"/>
        </w:rPr>
      </w:pPr>
      <w:r w:rsidRPr="004F286E">
        <w:rPr>
          <w:rFonts w:asciiTheme="majorHAnsi" w:hAnsiTheme="majorHAnsi"/>
          <w:b/>
          <w:szCs w:val="24"/>
        </w:rPr>
        <w:t xml:space="preserve">Seconded by: </w:t>
      </w:r>
      <w:r w:rsidRPr="004F286E">
        <w:rPr>
          <w:rFonts w:asciiTheme="majorHAnsi" w:hAnsiTheme="majorHAnsi"/>
          <w:szCs w:val="24"/>
        </w:rPr>
        <w:t>Martin Roberts</w:t>
      </w:r>
    </w:p>
    <w:p w14:paraId="24FB302E" w14:textId="118051C1" w:rsidR="00E71FF4" w:rsidRPr="004F286E" w:rsidRDefault="00E71FF4" w:rsidP="00E71FF4">
      <w:pPr>
        <w:rPr>
          <w:rFonts w:asciiTheme="majorHAnsi" w:hAnsiTheme="majorHAnsi"/>
          <w:b/>
          <w:szCs w:val="24"/>
        </w:rPr>
      </w:pPr>
    </w:p>
    <w:p w14:paraId="7B4103C4" w14:textId="73601FC8" w:rsidR="0050334B" w:rsidRPr="004F286E" w:rsidRDefault="0050334B" w:rsidP="0050334B">
      <w:pPr>
        <w:ind w:left="360"/>
        <w:rPr>
          <w:rFonts w:asciiTheme="majorHAnsi" w:hAnsiTheme="majorHAnsi"/>
          <w:szCs w:val="24"/>
        </w:rPr>
      </w:pPr>
      <w:r w:rsidRPr="004F286E">
        <w:rPr>
          <w:rFonts w:asciiTheme="majorHAnsi" w:hAnsiTheme="majorHAnsi"/>
          <w:szCs w:val="24"/>
        </w:rPr>
        <w:t>The count was undertaken by Steph Mastoris, National Waterfront Museum and verified by Jill Holmen, Epping Forest District Museum Service with results as follows:</w:t>
      </w:r>
    </w:p>
    <w:p w14:paraId="1C83F1F5" w14:textId="77777777" w:rsidR="00C97C0D" w:rsidRPr="004F286E" w:rsidRDefault="00C97C0D" w:rsidP="00DA6504">
      <w:pPr>
        <w:rPr>
          <w:rFonts w:asciiTheme="majorHAnsi" w:hAnsiTheme="majorHAnsi"/>
          <w:b/>
          <w:szCs w:val="24"/>
        </w:rPr>
      </w:pPr>
    </w:p>
    <w:p w14:paraId="03D101CE" w14:textId="31B63EC1" w:rsidR="00DA6504" w:rsidRPr="004F286E" w:rsidRDefault="0050334B" w:rsidP="005D2B94">
      <w:pPr>
        <w:ind w:left="720"/>
        <w:rPr>
          <w:rFonts w:asciiTheme="majorHAnsi" w:hAnsiTheme="majorHAnsi"/>
          <w:b/>
          <w:szCs w:val="24"/>
        </w:rPr>
      </w:pPr>
      <w:r w:rsidRPr="004F286E">
        <w:rPr>
          <w:rFonts w:asciiTheme="majorHAnsi" w:hAnsiTheme="majorHAnsi"/>
          <w:b/>
          <w:szCs w:val="24"/>
        </w:rPr>
        <w:t>Adam Bell</w:t>
      </w:r>
      <w:r w:rsidRPr="004F286E">
        <w:rPr>
          <w:rFonts w:asciiTheme="majorHAnsi" w:hAnsiTheme="majorHAnsi"/>
          <w:b/>
          <w:szCs w:val="24"/>
        </w:rPr>
        <w:tab/>
      </w:r>
      <w:r w:rsidR="00341316" w:rsidRPr="004F286E">
        <w:rPr>
          <w:rFonts w:asciiTheme="majorHAnsi" w:hAnsiTheme="majorHAnsi"/>
          <w:b/>
          <w:szCs w:val="24"/>
        </w:rPr>
        <w:tab/>
        <w:t>33</w:t>
      </w:r>
      <w:r w:rsidR="00341316" w:rsidRPr="004F286E">
        <w:rPr>
          <w:rFonts w:asciiTheme="majorHAnsi" w:hAnsiTheme="majorHAnsi"/>
          <w:b/>
          <w:szCs w:val="24"/>
        </w:rPr>
        <w:tab/>
        <w:t>Elected on count</w:t>
      </w:r>
    </w:p>
    <w:p w14:paraId="2120B3AC" w14:textId="37924F8D" w:rsidR="00341316" w:rsidRPr="004F286E" w:rsidRDefault="00341316" w:rsidP="005D2B94">
      <w:pPr>
        <w:ind w:left="720"/>
        <w:rPr>
          <w:rFonts w:asciiTheme="majorHAnsi" w:hAnsiTheme="majorHAnsi"/>
          <w:b/>
          <w:szCs w:val="24"/>
        </w:rPr>
      </w:pPr>
      <w:r w:rsidRPr="004F286E">
        <w:rPr>
          <w:rFonts w:asciiTheme="majorHAnsi" w:hAnsiTheme="majorHAnsi"/>
          <w:b/>
          <w:szCs w:val="24"/>
        </w:rPr>
        <w:t>Jenny Broadbent</w:t>
      </w:r>
      <w:r w:rsidRPr="004F286E">
        <w:rPr>
          <w:rFonts w:asciiTheme="majorHAnsi" w:hAnsiTheme="majorHAnsi"/>
          <w:b/>
          <w:szCs w:val="24"/>
        </w:rPr>
        <w:tab/>
        <w:t>37</w:t>
      </w:r>
      <w:r w:rsidRPr="004F286E">
        <w:rPr>
          <w:rFonts w:asciiTheme="majorHAnsi" w:hAnsiTheme="majorHAnsi"/>
          <w:b/>
          <w:szCs w:val="24"/>
        </w:rPr>
        <w:tab/>
        <w:t>Elected on count</w:t>
      </w:r>
    </w:p>
    <w:p w14:paraId="73D37560" w14:textId="03029B1C" w:rsidR="00341316" w:rsidRPr="004F286E" w:rsidRDefault="00341316" w:rsidP="005D2B94">
      <w:pPr>
        <w:ind w:left="720"/>
        <w:rPr>
          <w:rFonts w:asciiTheme="majorHAnsi" w:hAnsiTheme="majorHAnsi"/>
          <w:b/>
          <w:szCs w:val="24"/>
        </w:rPr>
      </w:pPr>
      <w:r w:rsidRPr="004F286E">
        <w:rPr>
          <w:rFonts w:asciiTheme="majorHAnsi" w:hAnsiTheme="majorHAnsi"/>
          <w:b/>
          <w:szCs w:val="24"/>
        </w:rPr>
        <w:t>Ciara Canning</w:t>
      </w:r>
      <w:r w:rsidRPr="004F286E">
        <w:rPr>
          <w:rFonts w:asciiTheme="majorHAnsi" w:hAnsiTheme="majorHAnsi"/>
          <w:b/>
          <w:szCs w:val="24"/>
        </w:rPr>
        <w:tab/>
      </w:r>
      <w:r w:rsidRPr="004F286E">
        <w:rPr>
          <w:rFonts w:asciiTheme="majorHAnsi" w:hAnsiTheme="majorHAnsi"/>
          <w:b/>
          <w:szCs w:val="24"/>
        </w:rPr>
        <w:tab/>
        <w:t>38</w:t>
      </w:r>
      <w:r w:rsidRPr="004F286E">
        <w:rPr>
          <w:rFonts w:asciiTheme="majorHAnsi" w:hAnsiTheme="majorHAnsi"/>
          <w:b/>
          <w:szCs w:val="24"/>
        </w:rPr>
        <w:tab/>
        <w:t>Elected on count</w:t>
      </w:r>
    </w:p>
    <w:p w14:paraId="356561B1" w14:textId="6A0A79B3" w:rsidR="00341316" w:rsidRPr="004F286E" w:rsidRDefault="00341316" w:rsidP="005D2B94">
      <w:pPr>
        <w:ind w:left="720"/>
        <w:rPr>
          <w:rFonts w:asciiTheme="majorHAnsi" w:hAnsiTheme="majorHAnsi"/>
          <w:b/>
          <w:szCs w:val="24"/>
        </w:rPr>
      </w:pPr>
      <w:r w:rsidRPr="004F286E">
        <w:rPr>
          <w:rFonts w:asciiTheme="majorHAnsi" w:hAnsiTheme="majorHAnsi"/>
          <w:b/>
          <w:szCs w:val="24"/>
        </w:rPr>
        <w:t>Emily Fuggle</w:t>
      </w:r>
      <w:r w:rsidRPr="004F286E">
        <w:rPr>
          <w:rFonts w:asciiTheme="majorHAnsi" w:hAnsiTheme="majorHAnsi"/>
          <w:b/>
          <w:szCs w:val="24"/>
        </w:rPr>
        <w:tab/>
      </w:r>
      <w:r w:rsidRPr="004F286E">
        <w:rPr>
          <w:rFonts w:asciiTheme="majorHAnsi" w:hAnsiTheme="majorHAnsi"/>
          <w:b/>
          <w:szCs w:val="24"/>
        </w:rPr>
        <w:tab/>
        <w:t>17</w:t>
      </w:r>
      <w:r w:rsidRPr="004F286E">
        <w:rPr>
          <w:rFonts w:asciiTheme="majorHAnsi" w:hAnsiTheme="majorHAnsi"/>
          <w:b/>
          <w:szCs w:val="24"/>
        </w:rPr>
        <w:tab/>
      </w:r>
    </w:p>
    <w:p w14:paraId="716C6710" w14:textId="5FCA6119" w:rsidR="00341316" w:rsidRPr="004F286E" w:rsidRDefault="00341316" w:rsidP="005D2B94">
      <w:pPr>
        <w:ind w:left="720"/>
        <w:rPr>
          <w:rFonts w:asciiTheme="majorHAnsi" w:hAnsiTheme="majorHAnsi"/>
          <w:b/>
          <w:szCs w:val="24"/>
        </w:rPr>
      </w:pPr>
      <w:r w:rsidRPr="004F286E">
        <w:rPr>
          <w:rFonts w:asciiTheme="majorHAnsi" w:hAnsiTheme="majorHAnsi"/>
          <w:b/>
          <w:szCs w:val="24"/>
        </w:rPr>
        <w:t>Jude Holland</w:t>
      </w:r>
      <w:r w:rsidRPr="004F286E">
        <w:rPr>
          <w:rFonts w:asciiTheme="majorHAnsi" w:hAnsiTheme="majorHAnsi"/>
          <w:b/>
          <w:szCs w:val="24"/>
        </w:rPr>
        <w:tab/>
      </w:r>
      <w:r w:rsidRPr="004F286E">
        <w:rPr>
          <w:rFonts w:asciiTheme="majorHAnsi" w:hAnsiTheme="majorHAnsi"/>
          <w:b/>
          <w:szCs w:val="24"/>
        </w:rPr>
        <w:tab/>
        <w:t>33</w:t>
      </w:r>
      <w:r w:rsidRPr="004F286E">
        <w:rPr>
          <w:rFonts w:asciiTheme="majorHAnsi" w:hAnsiTheme="majorHAnsi"/>
          <w:b/>
          <w:szCs w:val="24"/>
        </w:rPr>
        <w:tab/>
        <w:t>Elected on count</w:t>
      </w:r>
    </w:p>
    <w:p w14:paraId="576FD5AA" w14:textId="23D82EDA" w:rsidR="00341316" w:rsidRPr="004F286E" w:rsidRDefault="00341316" w:rsidP="005D2B94">
      <w:pPr>
        <w:ind w:left="720"/>
        <w:rPr>
          <w:rFonts w:asciiTheme="majorHAnsi" w:hAnsiTheme="majorHAnsi"/>
          <w:b/>
          <w:szCs w:val="24"/>
        </w:rPr>
      </w:pPr>
      <w:r w:rsidRPr="004F286E">
        <w:rPr>
          <w:rFonts w:asciiTheme="majorHAnsi" w:hAnsiTheme="majorHAnsi"/>
          <w:b/>
          <w:szCs w:val="24"/>
        </w:rPr>
        <w:t>Jen Kavanagh</w:t>
      </w:r>
      <w:r w:rsidRPr="004F286E">
        <w:rPr>
          <w:rFonts w:asciiTheme="majorHAnsi" w:hAnsiTheme="majorHAnsi"/>
          <w:b/>
          <w:szCs w:val="24"/>
        </w:rPr>
        <w:tab/>
      </w:r>
      <w:r w:rsidRPr="004F286E">
        <w:rPr>
          <w:rFonts w:asciiTheme="majorHAnsi" w:hAnsiTheme="majorHAnsi"/>
          <w:b/>
          <w:szCs w:val="24"/>
        </w:rPr>
        <w:tab/>
        <w:t>17</w:t>
      </w:r>
      <w:r w:rsidRPr="004F286E">
        <w:rPr>
          <w:rFonts w:asciiTheme="majorHAnsi" w:hAnsiTheme="majorHAnsi"/>
          <w:b/>
          <w:szCs w:val="24"/>
        </w:rPr>
        <w:tab/>
      </w:r>
    </w:p>
    <w:p w14:paraId="7864C202" w14:textId="378A2F59" w:rsidR="00341316" w:rsidRPr="004F286E" w:rsidRDefault="00341316" w:rsidP="005D2B94">
      <w:pPr>
        <w:ind w:left="720"/>
        <w:rPr>
          <w:rFonts w:asciiTheme="majorHAnsi" w:hAnsiTheme="majorHAnsi"/>
          <w:b/>
          <w:szCs w:val="24"/>
        </w:rPr>
      </w:pPr>
      <w:r w:rsidRPr="004F286E">
        <w:rPr>
          <w:rFonts w:asciiTheme="majorHAnsi" w:hAnsiTheme="majorHAnsi"/>
          <w:b/>
          <w:szCs w:val="24"/>
        </w:rPr>
        <w:t>Helen McConnell</w:t>
      </w:r>
      <w:r w:rsidRPr="004F286E">
        <w:rPr>
          <w:rFonts w:asciiTheme="majorHAnsi" w:hAnsiTheme="majorHAnsi"/>
          <w:b/>
          <w:szCs w:val="24"/>
        </w:rPr>
        <w:tab/>
        <w:t>19</w:t>
      </w:r>
      <w:r w:rsidRPr="004F286E">
        <w:rPr>
          <w:rFonts w:asciiTheme="majorHAnsi" w:hAnsiTheme="majorHAnsi"/>
          <w:b/>
          <w:szCs w:val="24"/>
        </w:rPr>
        <w:tab/>
        <w:t>Elected on count</w:t>
      </w:r>
    </w:p>
    <w:p w14:paraId="5EE0D80F" w14:textId="77777777" w:rsidR="00D352CA" w:rsidRPr="004F286E" w:rsidRDefault="00D352CA" w:rsidP="00D352CA">
      <w:pPr>
        <w:rPr>
          <w:rFonts w:asciiTheme="majorHAnsi" w:hAnsiTheme="majorHAnsi"/>
          <w:b/>
          <w:szCs w:val="24"/>
        </w:rPr>
      </w:pPr>
    </w:p>
    <w:p w14:paraId="72CDA96A" w14:textId="60C96A63" w:rsidR="00D352CA" w:rsidRPr="004F286E" w:rsidRDefault="005D2B94" w:rsidP="00D352CA">
      <w:pPr>
        <w:rPr>
          <w:rFonts w:asciiTheme="majorHAnsi" w:hAnsiTheme="majorHAnsi"/>
          <w:b/>
          <w:szCs w:val="24"/>
        </w:rPr>
      </w:pPr>
      <w:r w:rsidRPr="004F286E">
        <w:rPr>
          <w:rFonts w:asciiTheme="majorHAnsi" w:hAnsiTheme="majorHAnsi"/>
          <w:b/>
          <w:szCs w:val="24"/>
        </w:rPr>
        <w:t xml:space="preserve"> 9</w:t>
      </w:r>
      <w:r w:rsidR="00D352CA" w:rsidRPr="004F286E">
        <w:rPr>
          <w:rFonts w:asciiTheme="majorHAnsi" w:hAnsiTheme="majorHAnsi"/>
          <w:b/>
          <w:szCs w:val="24"/>
        </w:rPr>
        <w:t>.   Any Other Business</w:t>
      </w:r>
    </w:p>
    <w:p w14:paraId="61FAC7F9" w14:textId="77777777" w:rsidR="00DD4233" w:rsidRPr="004F286E" w:rsidRDefault="00DD4233" w:rsidP="00D352CA">
      <w:pPr>
        <w:rPr>
          <w:rFonts w:asciiTheme="majorHAnsi" w:hAnsiTheme="majorHAnsi"/>
          <w:b/>
          <w:szCs w:val="24"/>
        </w:rPr>
      </w:pPr>
    </w:p>
    <w:p w14:paraId="6CD692E4" w14:textId="68374442" w:rsidR="00DD4233" w:rsidRPr="004F286E" w:rsidRDefault="00B7459A" w:rsidP="00D352CA">
      <w:pPr>
        <w:rPr>
          <w:rFonts w:asciiTheme="majorHAnsi" w:hAnsiTheme="majorHAnsi"/>
          <w:szCs w:val="24"/>
        </w:rPr>
      </w:pPr>
      <w:r w:rsidRPr="004F286E">
        <w:rPr>
          <w:rFonts w:asciiTheme="majorHAnsi" w:hAnsiTheme="majorHAnsi"/>
          <w:szCs w:val="24"/>
        </w:rPr>
        <w:t xml:space="preserve">Retriring committee members were handed thank you </w:t>
      </w:r>
      <w:r w:rsidR="00DD4233" w:rsidRPr="004F286E">
        <w:rPr>
          <w:rFonts w:asciiTheme="majorHAnsi" w:hAnsiTheme="majorHAnsi"/>
          <w:szCs w:val="24"/>
        </w:rPr>
        <w:t>cards</w:t>
      </w:r>
      <w:r w:rsidRPr="004F286E">
        <w:rPr>
          <w:rFonts w:asciiTheme="majorHAnsi" w:hAnsiTheme="majorHAnsi"/>
          <w:szCs w:val="24"/>
        </w:rPr>
        <w:t>.</w:t>
      </w:r>
    </w:p>
    <w:p w14:paraId="647E07AA" w14:textId="77777777" w:rsidR="00DD4233" w:rsidRPr="004F286E" w:rsidRDefault="00DD4233" w:rsidP="00D352CA">
      <w:pPr>
        <w:rPr>
          <w:rFonts w:asciiTheme="majorHAnsi" w:hAnsiTheme="majorHAnsi"/>
          <w:szCs w:val="24"/>
        </w:rPr>
      </w:pPr>
    </w:p>
    <w:p w14:paraId="51F8E6D7" w14:textId="20DD634D" w:rsidR="00DD4233" w:rsidRPr="004F286E" w:rsidRDefault="00B7459A" w:rsidP="00D352CA">
      <w:pPr>
        <w:rPr>
          <w:rFonts w:asciiTheme="majorHAnsi" w:hAnsiTheme="majorHAnsi"/>
          <w:szCs w:val="24"/>
        </w:rPr>
      </w:pPr>
      <w:r w:rsidRPr="004F286E">
        <w:rPr>
          <w:rFonts w:asciiTheme="majorHAnsi" w:hAnsiTheme="majorHAnsi"/>
          <w:szCs w:val="24"/>
        </w:rPr>
        <w:t>No other business was raised.</w:t>
      </w:r>
    </w:p>
    <w:p w14:paraId="56E92BE9" w14:textId="77777777" w:rsidR="00D352CA" w:rsidRPr="004F286E" w:rsidRDefault="00D352CA" w:rsidP="00D352CA">
      <w:pPr>
        <w:rPr>
          <w:rFonts w:asciiTheme="majorHAnsi" w:hAnsiTheme="majorHAnsi"/>
          <w:b/>
          <w:szCs w:val="24"/>
        </w:rPr>
      </w:pPr>
    </w:p>
    <w:p w14:paraId="4A4672C5" w14:textId="5A469EBA" w:rsidR="00D352CA" w:rsidRPr="004F286E" w:rsidRDefault="005D2B94" w:rsidP="00D352CA">
      <w:pPr>
        <w:rPr>
          <w:rFonts w:asciiTheme="majorHAnsi" w:hAnsiTheme="majorHAnsi"/>
          <w:b/>
          <w:szCs w:val="24"/>
        </w:rPr>
      </w:pPr>
      <w:r w:rsidRPr="004F286E">
        <w:rPr>
          <w:rFonts w:asciiTheme="majorHAnsi" w:hAnsiTheme="majorHAnsi"/>
          <w:b/>
          <w:szCs w:val="24"/>
        </w:rPr>
        <w:t xml:space="preserve"> 10</w:t>
      </w:r>
      <w:r w:rsidR="00D352CA" w:rsidRPr="004F286E">
        <w:rPr>
          <w:rFonts w:asciiTheme="majorHAnsi" w:hAnsiTheme="majorHAnsi"/>
          <w:b/>
          <w:szCs w:val="24"/>
        </w:rPr>
        <w:t>.   Close of Meeting</w:t>
      </w:r>
    </w:p>
    <w:p w14:paraId="2B42762A" w14:textId="77777777" w:rsidR="00B7459A" w:rsidRPr="004F286E" w:rsidRDefault="00B7459A" w:rsidP="00D352CA">
      <w:pPr>
        <w:rPr>
          <w:rFonts w:asciiTheme="majorHAnsi" w:hAnsiTheme="majorHAnsi"/>
          <w:b/>
          <w:szCs w:val="24"/>
        </w:rPr>
      </w:pPr>
    </w:p>
    <w:p w14:paraId="2FBBE919" w14:textId="686F1CBA" w:rsidR="00B7459A" w:rsidRPr="004F286E" w:rsidRDefault="00B7459A" w:rsidP="00D352CA">
      <w:pPr>
        <w:rPr>
          <w:rFonts w:asciiTheme="majorHAnsi" w:hAnsiTheme="majorHAnsi"/>
          <w:b/>
          <w:sz w:val="32"/>
          <w:szCs w:val="32"/>
        </w:rPr>
      </w:pPr>
      <w:r w:rsidRPr="004F286E">
        <w:rPr>
          <w:rFonts w:asciiTheme="majorHAnsi" w:hAnsiTheme="majorHAnsi"/>
          <w:b/>
          <w:sz w:val="32"/>
          <w:szCs w:val="32"/>
        </w:rPr>
        <w:t>End time: 16:30</w:t>
      </w:r>
    </w:p>
    <w:p w14:paraId="0BADC357" w14:textId="77777777" w:rsidR="006D065D" w:rsidRPr="004F286E" w:rsidRDefault="006D065D">
      <w:pPr>
        <w:rPr>
          <w:rFonts w:asciiTheme="majorHAnsi" w:hAnsiTheme="majorHAnsi"/>
        </w:rPr>
      </w:pPr>
    </w:p>
    <w:p w14:paraId="6D016003" w14:textId="2418E300" w:rsidR="00A770E9" w:rsidRPr="004F286E" w:rsidRDefault="00A770E9">
      <w:pPr>
        <w:rPr>
          <w:rFonts w:asciiTheme="majorHAnsi" w:hAnsiTheme="majorHAnsi"/>
        </w:rPr>
      </w:pPr>
      <w:r w:rsidRPr="004F286E">
        <w:rPr>
          <w:rFonts w:asciiTheme="majorHAnsi" w:hAnsiTheme="majorHAnsi"/>
        </w:rPr>
        <w:br w:type="page"/>
      </w:r>
    </w:p>
    <w:p w14:paraId="69C93FAE" w14:textId="69C1D69F" w:rsidR="00A770E9" w:rsidRPr="004F286E" w:rsidRDefault="00A770E9">
      <w:pPr>
        <w:rPr>
          <w:rFonts w:asciiTheme="majorHAnsi" w:hAnsiTheme="majorHAnsi"/>
          <w:b/>
        </w:rPr>
      </w:pPr>
      <w:r w:rsidRPr="004F286E">
        <w:rPr>
          <w:rFonts w:asciiTheme="majorHAnsi" w:hAnsiTheme="majorHAnsi"/>
          <w:b/>
        </w:rPr>
        <w:lastRenderedPageBreak/>
        <w:t>Appendix A – List of attendees</w:t>
      </w:r>
    </w:p>
    <w:p w14:paraId="3DB527BA" w14:textId="77777777" w:rsidR="00A770E9" w:rsidRPr="004F286E" w:rsidRDefault="00A770E9">
      <w:pPr>
        <w:rPr>
          <w:rFonts w:asciiTheme="majorHAnsi" w:hAnsiTheme="majorHAnsi"/>
        </w:rPr>
      </w:pPr>
    </w:p>
    <w:p w14:paraId="4C53799D" w14:textId="42CC2AEB" w:rsidR="00A770E9" w:rsidRPr="004F286E" w:rsidRDefault="006D5B76">
      <w:pPr>
        <w:rPr>
          <w:rFonts w:asciiTheme="majorHAnsi" w:hAnsiTheme="majorHAnsi"/>
        </w:rPr>
      </w:pPr>
      <w:r w:rsidRPr="004F286E">
        <w:rPr>
          <w:rFonts w:asciiTheme="majorHAnsi" w:hAnsiTheme="majorHAnsi"/>
        </w:rPr>
        <w:t xml:space="preserve">1.  </w:t>
      </w:r>
      <w:r w:rsidR="00A770E9" w:rsidRPr="004F286E">
        <w:rPr>
          <w:rFonts w:asciiTheme="majorHAnsi" w:hAnsiTheme="majorHAnsi"/>
        </w:rPr>
        <w:t>Victoria Rogers</w:t>
      </w:r>
      <w:r w:rsidR="00A770E9" w:rsidRPr="004F286E">
        <w:rPr>
          <w:rFonts w:asciiTheme="majorHAnsi" w:hAnsiTheme="majorHAnsi"/>
        </w:rPr>
        <w:tab/>
      </w:r>
      <w:r w:rsidR="00A770E9" w:rsidRPr="004F286E">
        <w:rPr>
          <w:rFonts w:asciiTheme="majorHAnsi" w:hAnsiTheme="majorHAnsi"/>
        </w:rPr>
        <w:tab/>
        <w:t>Cardiff Story</w:t>
      </w:r>
      <w:r w:rsidR="00A770E9" w:rsidRPr="004F286E">
        <w:rPr>
          <w:rFonts w:asciiTheme="majorHAnsi" w:hAnsiTheme="majorHAnsi"/>
        </w:rPr>
        <w:tab/>
      </w:r>
      <w:r w:rsidR="00A770E9" w:rsidRPr="004F286E">
        <w:rPr>
          <w:rFonts w:asciiTheme="majorHAnsi" w:hAnsiTheme="majorHAnsi"/>
        </w:rPr>
        <w:tab/>
      </w:r>
      <w:r w:rsidR="00A770E9" w:rsidRPr="004F286E">
        <w:rPr>
          <w:rFonts w:asciiTheme="majorHAnsi" w:hAnsiTheme="majorHAnsi"/>
        </w:rPr>
        <w:tab/>
      </w:r>
      <w:r w:rsidR="00A770E9" w:rsidRPr="004F286E">
        <w:rPr>
          <w:rFonts w:asciiTheme="majorHAnsi" w:hAnsiTheme="majorHAnsi"/>
        </w:rPr>
        <w:tab/>
      </w:r>
      <w:r w:rsidR="00A770E9" w:rsidRPr="004F286E">
        <w:rPr>
          <w:rFonts w:asciiTheme="majorHAnsi" w:hAnsiTheme="majorHAnsi"/>
        </w:rPr>
        <w:tab/>
      </w:r>
      <w:r w:rsidRPr="004F286E">
        <w:rPr>
          <w:rFonts w:asciiTheme="majorHAnsi" w:hAnsiTheme="majorHAnsi"/>
        </w:rPr>
        <w:tab/>
      </w:r>
      <w:r w:rsidR="00D338D1" w:rsidRPr="004F286E">
        <w:rPr>
          <w:rFonts w:asciiTheme="majorHAnsi" w:hAnsiTheme="majorHAnsi"/>
        </w:rPr>
        <w:t>Committee</w:t>
      </w:r>
    </w:p>
    <w:p w14:paraId="508B3B86" w14:textId="3769A897" w:rsidR="00A770E9" w:rsidRPr="004F286E" w:rsidRDefault="006D5B76">
      <w:pPr>
        <w:rPr>
          <w:rFonts w:asciiTheme="majorHAnsi" w:hAnsiTheme="majorHAnsi"/>
        </w:rPr>
      </w:pPr>
      <w:r w:rsidRPr="004F286E">
        <w:rPr>
          <w:rFonts w:asciiTheme="majorHAnsi" w:hAnsiTheme="majorHAnsi"/>
        </w:rPr>
        <w:t>2.  Zelda Baveystock</w:t>
      </w:r>
      <w:r w:rsidRPr="004F286E">
        <w:rPr>
          <w:rFonts w:asciiTheme="majorHAnsi" w:hAnsiTheme="majorHAnsi"/>
        </w:rPr>
        <w:tab/>
      </w:r>
      <w:r w:rsidR="0093479B">
        <w:rPr>
          <w:rFonts w:asciiTheme="majorHAnsi" w:hAnsiTheme="majorHAnsi"/>
        </w:rPr>
        <w:tab/>
      </w:r>
      <w:r w:rsidR="00A770E9" w:rsidRPr="004F286E">
        <w:rPr>
          <w:rFonts w:asciiTheme="majorHAnsi" w:hAnsiTheme="majorHAnsi"/>
        </w:rPr>
        <w:t>Newcastle University</w:t>
      </w:r>
      <w:r w:rsidR="00A770E9" w:rsidRPr="004F286E">
        <w:rPr>
          <w:rFonts w:asciiTheme="majorHAnsi" w:hAnsiTheme="majorHAnsi"/>
        </w:rPr>
        <w:tab/>
      </w:r>
      <w:r w:rsidR="00A770E9" w:rsidRPr="004F286E">
        <w:rPr>
          <w:rFonts w:asciiTheme="majorHAnsi" w:hAnsiTheme="majorHAnsi"/>
        </w:rPr>
        <w:tab/>
      </w:r>
      <w:r w:rsidR="00A770E9" w:rsidRPr="004F286E">
        <w:rPr>
          <w:rFonts w:asciiTheme="majorHAnsi" w:hAnsiTheme="majorHAnsi"/>
        </w:rPr>
        <w:tab/>
      </w:r>
      <w:r w:rsidRPr="004F286E">
        <w:rPr>
          <w:rFonts w:asciiTheme="majorHAnsi" w:hAnsiTheme="majorHAnsi"/>
        </w:rPr>
        <w:tab/>
      </w:r>
      <w:r w:rsidR="0093479B">
        <w:rPr>
          <w:rFonts w:asciiTheme="majorHAnsi" w:hAnsiTheme="majorHAnsi"/>
        </w:rPr>
        <w:tab/>
      </w:r>
      <w:r w:rsidR="00A770E9" w:rsidRPr="004F286E">
        <w:rPr>
          <w:rFonts w:asciiTheme="majorHAnsi" w:hAnsiTheme="majorHAnsi"/>
        </w:rPr>
        <w:t>Individual</w:t>
      </w:r>
    </w:p>
    <w:p w14:paraId="08776F6E" w14:textId="4A9AE1B2" w:rsidR="00A770E9" w:rsidRPr="004F286E" w:rsidRDefault="00A770E9">
      <w:pPr>
        <w:rPr>
          <w:rFonts w:asciiTheme="majorHAnsi" w:hAnsiTheme="majorHAnsi"/>
        </w:rPr>
      </w:pPr>
      <w:r w:rsidRPr="004F286E">
        <w:rPr>
          <w:rFonts w:asciiTheme="majorHAnsi" w:hAnsiTheme="majorHAnsi"/>
        </w:rPr>
        <w:t>3</w:t>
      </w:r>
      <w:r w:rsidR="006D5B76" w:rsidRPr="004F286E">
        <w:rPr>
          <w:rFonts w:asciiTheme="majorHAnsi" w:hAnsiTheme="majorHAnsi"/>
        </w:rPr>
        <w:t xml:space="preserve">.  </w:t>
      </w:r>
      <w:r w:rsidRPr="004F286E">
        <w:rPr>
          <w:rFonts w:asciiTheme="majorHAnsi" w:hAnsiTheme="majorHAnsi"/>
        </w:rPr>
        <w:t>Kathrin Pieren</w:t>
      </w:r>
      <w:r w:rsidRPr="004F286E">
        <w:rPr>
          <w:rFonts w:asciiTheme="majorHAnsi" w:hAnsiTheme="majorHAnsi"/>
        </w:rPr>
        <w:tab/>
      </w:r>
      <w:r w:rsidRPr="004F286E">
        <w:rPr>
          <w:rFonts w:asciiTheme="majorHAnsi" w:hAnsiTheme="majorHAnsi"/>
        </w:rPr>
        <w:tab/>
        <w:t>Petersfield Museum</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006D5B76" w:rsidRPr="004F286E">
        <w:rPr>
          <w:rFonts w:asciiTheme="majorHAnsi" w:hAnsiTheme="majorHAnsi"/>
        </w:rPr>
        <w:tab/>
      </w:r>
      <w:r w:rsidRPr="004F286E">
        <w:rPr>
          <w:rFonts w:asciiTheme="majorHAnsi" w:hAnsiTheme="majorHAnsi"/>
        </w:rPr>
        <w:t>Individual</w:t>
      </w:r>
    </w:p>
    <w:p w14:paraId="6E90072A" w14:textId="32D1381D" w:rsidR="00A770E9" w:rsidRPr="004F286E" w:rsidRDefault="006D5B76">
      <w:pPr>
        <w:rPr>
          <w:rFonts w:asciiTheme="majorHAnsi" w:hAnsiTheme="majorHAnsi"/>
        </w:rPr>
      </w:pPr>
      <w:r w:rsidRPr="004F286E">
        <w:rPr>
          <w:rFonts w:asciiTheme="majorHAnsi" w:hAnsiTheme="majorHAnsi"/>
        </w:rPr>
        <w:t xml:space="preserve">4.  </w:t>
      </w:r>
      <w:r w:rsidR="00A770E9" w:rsidRPr="004F286E">
        <w:rPr>
          <w:rFonts w:asciiTheme="majorHAnsi" w:hAnsiTheme="majorHAnsi"/>
        </w:rPr>
        <w:t>Sarah Maultby</w:t>
      </w:r>
      <w:r w:rsidR="00A770E9" w:rsidRPr="004F286E">
        <w:rPr>
          <w:rFonts w:asciiTheme="majorHAnsi" w:hAnsiTheme="majorHAnsi"/>
        </w:rPr>
        <w:tab/>
      </w:r>
      <w:r w:rsidR="00A770E9" w:rsidRPr="004F286E">
        <w:rPr>
          <w:rFonts w:asciiTheme="majorHAnsi" w:hAnsiTheme="majorHAnsi"/>
        </w:rPr>
        <w:tab/>
        <w:t>National Media Museum</w:t>
      </w:r>
      <w:r w:rsidR="00A770E9" w:rsidRPr="004F286E">
        <w:rPr>
          <w:rFonts w:asciiTheme="majorHAnsi" w:hAnsiTheme="majorHAnsi"/>
        </w:rPr>
        <w:tab/>
      </w:r>
      <w:r w:rsidR="00A770E9" w:rsidRPr="004F286E">
        <w:rPr>
          <w:rFonts w:asciiTheme="majorHAnsi" w:hAnsiTheme="majorHAnsi"/>
        </w:rPr>
        <w:tab/>
      </w:r>
      <w:r w:rsidR="00A770E9" w:rsidRPr="004F286E">
        <w:rPr>
          <w:rFonts w:asciiTheme="majorHAnsi" w:hAnsiTheme="majorHAnsi"/>
        </w:rPr>
        <w:tab/>
      </w:r>
      <w:r w:rsidRPr="004F286E">
        <w:rPr>
          <w:rFonts w:asciiTheme="majorHAnsi" w:hAnsiTheme="majorHAnsi"/>
        </w:rPr>
        <w:tab/>
      </w:r>
      <w:r w:rsidR="00A770E9" w:rsidRPr="004F286E">
        <w:rPr>
          <w:rFonts w:asciiTheme="majorHAnsi" w:hAnsiTheme="majorHAnsi"/>
        </w:rPr>
        <w:t>Individual</w:t>
      </w:r>
    </w:p>
    <w:p w14:paraId="2BB13C8C" w14:textId="6B757C9F" w:rsidR="00A770E9" w:rsidRPr="004F286E" w:rsidRDefault="006D5B76">
      <w:pPr>
        <w:rPr>
          <w:rFonts w:asciiTheme="majorHAnsi" w:hAnsiTheme="majorHAnsi"/>
        </w:rPr>
      </w:pPr>
      <w:r w:rsidRPr="004F286E">
        <w:rPr>
          <w:rFonts w:asciiTheme="majorHAnsi" w:hAnsiTheme="majorHAnsi"/>
        </w:rPr>
        <w:t xml:space="preserve">5.  </w:t>
      </w:r>
      <w:r w:rsidR="00A770E9" w:rsidRPr="004F286E">
        <w:rPr>
          <w:rFonts w:asciiTheme="majorHAnsi" w:hAnsiTheme="majorHAnsi"/>
        </w:rPr>
        <w:t>Hannah Crowdy</w:t>
      </w:r>
      <w:r w:rsidR="00A770E9" w:rsidRPr="004F286E">
        <w:rPr>
          <w:rFonts w:asciiTheme="majorHAnsi" w:hAnsiTheme="majorHAnsi"/>
        </w:rPr>
        <w:tab/>
      </w:r>
      <w:r w:rsidR="00A770E9" w:rsidRPr="004F286E">
        <w:rPr>
          <w:rFonts w:asciiTheme="majorHAnsi" w:hAnsiTheme="majorHAnsi"/>
        </w:rPr>
        <w:tab/>
        <w:t>National Museums Northern Ireland</w:t>
      </w:r>
      <w:r w:rsidR="00A770E9" w:rsidRPr="004F286E">
        <w:rPr>
          <w:rFonts w:asciiTheme="majorHAnsi" w:hAnsiTheme="majorHAnsi"/>
        </w:rPr>
        <w:tab/>
      </w:r>
      <w:r w:rsidRPr="004F286E">
        <w:rPr>
          <w:rFonts w:asciiTheme="majorHAnsi" w:hAnsiTheme="majorHAnsi"/>
        </w:rPr>
        <w:tab/>
      </w:r>
      <w:r w:rsidR="0093479B">
        <w:rPr>
          <w:rFonts w:asciiTheme="majorHAnsi" w:hAnsiTheme="majorHAnsi"/>
        </w:rPr>
        <w:tab/>
      </w:r>
      <w:r w:rsidR="00A770E9" w:rsidRPr="004F286E">
        <w:rPr>
          <w:rFonts w:asciiTheme="majorHAnsi" w:hAnsiTheme="majorHAnsi"/>
        </w:rPr>
        <w:t>Individual</w:t>
      </w:r>
    </w:p>
    <w:p w14:paraId="21383E53" w14:textId="2368EAC8" w:rsidR="00A770E9" w:rsidRPr="004F286E" w:rsidRDefault="006D5B76">
      <w:pPr>
        <w:rPr>
          <w:rFonts w:asciiTheme="majorHAnsi" w:hAnsiTheme="majorHAnsi"/>
        </w:rPr>
      </w:pPr>
      <w:r w:rsidRPr="004F286E">
        <w:rPr>
          <w:rFonts w:asciiTheme="majorHAnsi" w:hAnsiTheme="majorHAnsi"/>
        </w:rPr>
        <w:t xml:space="preserve">6.  </w:t>
      </w:r>
      <w:r w:rsidR="00A770E9" w:rsidRPr="004F286E">
        <w:rPr>
          <w:rFonts w:asciiTheme="majorHAnsi" w:hAnsiTheme="majorHAnsi"/>
        </w:rPr>
        <w:t>Ciara Canning</w:t>
      </w:r>
      <w:r w:rsidR="00A770E9" w:rsidRPr="004F286E">
        <w:rPr>
          <w:rFonts w:asciiTheme="majorHAnsi" w:hAnsiTheme="majorHAnsi"/>
        </w:rPr>
        <w:tab/>
      </w:r>
      <w:r w:rsidR="00A770E9" w:rsidRPr="004F286E">
        <w:rPr>
          <w:rFonts w:asciiTheme="majorHAnsi" w:hAnsiTheme="majorHAnsi"/>
        </w:rPr>
        <w:tab/>
      </w:r>
      <w:r w:rsidR="003F6EA5" w:rsidRPr="004F286E">
        <w:rPr>
          <w:rFonts w:asciiTheme="majorHAnsi" w:hAnsiTheme="majorHAnsi"/>
        </w:rPr>
        <w:t>Colchester &amp; Ipswich Museums</w:t>
      </w:r>
      <w:r w:rsidR="003F6EA5" w:rsidRPr="004F286E">
        <w:rPr>
          <w:rFonts w:asciiTheme="majorHAnsi" w:hAnsiTheme="majorHAnsi"/>
        </w:rPr>
        <w:tab/>
      </w:r>
      <w:r w:rsidR="003F6EA5" w:rsidRPr="004F286E">
        <w:rPr>
          <w:rFonts w:asciiTheme="majorHAnsi" w:hAnsiTheme="majorHAnsi"/>
        </w:rPr>
        <w:tab/>
      </w:r>
      <w:r w:rsidRPr="004F286E">
        <w:rPr>
          <w:rFonts w:asciiTheme="majorHAnsi" w:hAnsiTheme="majorHAnsi"/>
        </w:rPr>
        <w:tab/>
      </w:r>
      <w:r w:rsidR="003F6EA5" w:rsidRPr="004F286E">
        <w:rPr>
          <w:rFonts w:asciiTheme="majorHAnsi" w:hAnsiTheme="majorHAnsi"/>
        </w:rPr>
        <w:t>Individual</w:t>
      </w:r>
    </w:p>
    <w:p w14:paraId="0151A413" w14:textId="2AD29E4E" w:rsidR="003F6EA5" w:rsidRPr="004F286E" w:rsidRDefault="006D5B76">
      <w:pPr>
        <w:rPr>
          <w:rFonts w:asciiTheme="majorHAnsi" w:hAnsiTheme="majorHAnsi"/>
        </w:rPr>
      </w:pPr>
      <w:r w:rsidRPr="004F286E">
        <w:rPr>
          <w:rFonts w:asciiTheme="majorHAnsi" w:hAnsiTheme="majorHAnsi"/>
        </w:rPr>
        <w:t>7.  Jill Holmen</w:t>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003F6EA5" w:rsidRPr="004F286E">
        <w:rPr>
          <w:rFonts w:asciiTheme="majorHAnsi" w:hAnsiTheme="majorHAnsi"/>
        </w:rPr>
        <w:t>Epping Forest District Museum Service</w:t>
      </w:r>
      <w:r w:rsidR="003F6EA5" w:rsidRPr="004F286E">
        <w:rPr>
          <w:rFonts w:asciiTheme="majorHAnsi" w:hAnsiTheme="majorHAnsi"/>
        </w:rPr>
        <w:tab/>
      </w:r>
      <w:r w:rsidRPr="004F286E">
        <w:rPr>
          <w:rFonts w:asciiTheme="majorHAnsi" w:hAnsiTheme="majorHAnsi"/>
        </w:rPr>
        <w:tab/>
      </w:r>
      <w:r w:rsidR="003F6EA5" w:rsidRPr="004F286E">
        <w:rPr>
          <w:rFonts w:asciiTheme="majorHAnsi" w:hAnsiTheme="majorHAnsi"/>
        </w:rPr>
        <w:t>Individual</w:t>
      </w:r>
    </w:p>
    <w:p w14:paraId="68528AF2" w14:textId="6D0FCFCE" w:rsidR="003F6EA5" w:rsidRPr="004F286E" w:rsidRDefault="006D5B76">
      <w:pPr>
        <w:rPr>
          <w:rFonts w:asciiTheme="majorHAnsi" w:hAnsiTheme="majorHAnsi"/>
        </w:rPr>
      </w:pPr>
      <w:r w:rsidRPr="004F286E">
        <w:rPr>
          <w:rFonts w:asciiTheme="majorHAnsi" w:hAnsiTheme="majorHAnsi"/>
        </w:rPr>
        <w:t>8.  Lydia Saul</w:t>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003F6EA5" w:rsidRPr="004F286E">
        <w:rPr>
          <w:rFonts w:asciiTheme="majorHAnsi" w:hAnsiTheme="majorHAnsi"/>
        </w:rPr>
        <w:t>Bedford Museum</w:t>
      </w:r>
      <w:r w:rsidR="003F6EA5" w:rsidRPr="004F286E">
        <w:rPr>
          <w:rFonts w:asciiTheme="majorHAnsi" w:hAnsiTheme="majorHAnsi"/>
        </w:rPr>
        <w:tab/>
      </w:r>
      <w:r w:rsidR="003F6EA5" w:rsidRPr="004F286E">
        <w:rPr>
          <w:rFonts w:asciiTheme="majorHAnsi" w:hAnsiTheme="majorHAnsi"/>
        </w:rPr>
        <w:tab/>
      </w:r>
      <w:r w:rsidR="003F6EA5" w:rsidRPr="004F286E">
        <w:rPr>
          <w:rFonts w:asciiTheme="majorHAnsi" w:hAnsiTheme="majorHAnsi"/>
        </w:rPr>
        <w:tab/>
      </w:r>
      <w:r w:rsidR="003F6EA5" w:rsidRPr="004F286E">
        <w:rPr>
          <w:rFonts w:asciiTheme="majorHAnsi" w:hAnsiTheme="majorHAnsi"/>
        </w:rPr>
        <w:tab/>
      </w:r>
      <w:r w:rsidRPr="004F286E">
        <w:rPr>
          <w:rFonts w:asciiTheme="majorHAnsi" w:hAnsiTheme="majorHAnsi"/>
        </w:rPr>
        <w:tab/>
      </w:r>
      <w:r w:rsidR="003F6EA5" w:rsidRPr="004F286E">
        <w:rPr>
          <w:rFonts w:asciiTheme="majorHAnsi" w:hAnsiTheme="majorHAnsi"/>
        </w:rPr>
        <w:t>Institutional</w:t>
      </w:r>
    </w:p>
    <w:p w14:paraId="187F088A" w14:textId="153AE2D0" w:rsidR="003F6EA5" w:rsidRPr="004F286E" w:rsidRDefault="006D5B76">
      <w:pPr>
        <w:rPr>
          <w:rFonts w:asciiTheme="majorHAnsi" w:hAnsiTheme="majorHAnsi"/>
        </w:rPr>
      </w:pPr>
      <w:r w:rsidRPr="004F286E">
        <w:rPr>
          <w:rFonts w:asciiTheme="majorHAnsi" w:hAnsiTheme="majorHAnsi"/>
        </w:rPr>
        <w:t>9.  Jude Holland</w:t>
      </w:r>
      <w:r w:rsidRPr="004F286E">
        <w:rPr>
          <w:rFonts w:asciiTheme="majorHAnsi" w:hAnsiTheme="majorHAnsi"/>
        </w:rPr>
        <w:tab/>
      </w:r>
      <w:r w:rsidRPr="004F286E">
        <w:rPr>
          <w:rFonts w:asciiTheme="majorHAnsi" w:hAnsiTheme="majorHAnsi"/>
        </w:rPr>
        <w:tab/>
      </w:r>
      <w:r w:rsidR="003F6EA5" w:rsidRPr="004F286E">
        <w:rPr>
          <w:rFonts w:asciiTheme="majorHAnsi" w:hAnsiTheme="majorHAnsi"/>
        </w:rPr>
        <w:t>SS Great Britain Trust</w:t>
      </w:r>
      <w:r w:rsidR="003F6EA5" w:rsidRPr="004F286E">
        <w:rPr>
          <w:rFonts w:asciiTheme="majorHAnsi" w:hAnsiTheme="majorHAnsi"/>
        </w:rPr>
        <w:tab/>
      </w:r>
      <w:r w:rsidR="003F6EA5" w:rsidRPr="004F286E">
        <w:rPr>
          <w:rFonts w:asciiTheme="majorHAnsi" w:hAnsiTheme="majorHAnsi"/>
        </w:rPr>
        <w:tab/>
      </w:r>
      <w:r w:rsidR="003F6EA5" w:rsidRPr="004F286E">
        <w:rPr>
          <w:rFonts w:asciiTheme="majorHAnsi" w:hAnsiTheme="majorHAnsi"/>
        </w:rPr>
        <w:tab/>
      </w:r>
      <w:r w:rsidRPr="004F286E">
        <w:rPr>
          <w:rFonts w:asciiTheme="majorHAnsi" w:hAnsiTheme="majorHAnsi"/>
        </w:rPr>
        <w:tab/>
      </w:r>
      <w:r w:rsidR="0093479B">
        <w:rPr>
          <w:rFonts w:asciiTheme="majorHAnsi" w:hAnsiTheme="majorHAnsi"/>
        </w:rPr>
        <w:tab/>
      </w:r>
      <w:r w:rsidR="003F6EA5" w:rsidRPr="004F286E">
        <w:rPr>
          <w:rFonts w:asciiTheme="majorHAnsi" w:hAnsiTheme="majorHAnsi"/>
        </w:rPr>
        <w:t>Individual</w:t>
      </w:r>
    </w:p>
    <w:p w14:paraId="6ADC0E79" w14:textId="0F1C1391" w:rsidR="003F6EA5" w:rsidRPr="004F286E" w:rsidRDefault="006D5B76">
      <w:pPr>
        <w:rPr>
          <w:rFonts w:asciiTheme="majorHAnsi" w:hAnsiTheme="majorHAnsi"/>
        </w:rPr>
      </w:pPr>
      <w:r w:rsidRPr="004F286E">
        <w:rPr>
          <w:rFonts w:asciiTheme="majorHAnsi" w:hAnsiTheme="majorHAnsi"/>
        </w:rPr>
        <w:t>10.  Megan de la Hunt</w:t>
      </w:r>
      <w:r w:rsidRPr="004F286E">
        <w:rPr>
          <w:rFonts w:asciiTheme="majorHAnsi" w:hAnsiTheme="majorHAnsi"/>
        </w:rPr>
        <w:tab/>
      </w:r>
      <w:r w:rsidR="0093479B">
        <w:rPr>
          <w:rFonts w:asciiTheme="majorHAnsi" w:hAnsiTheme="majorHAnsi"/>
        </w:rPr>
        <w:tab/>
      </w:r>
      <w:r w:rsidR="003F6EA5" w:rsidRPr="004F286E">
        <w:rPr>
          <w:rFonts w:asciiTheme="majorHAnsi" w:hAnsiTheme="majorHAnsi"/>
        </w:rPr>
        <w:t>Tyne &amp; Wear Archives &amp; Museums</w:t>
      </w:r>
      <w:r w:rsidR="003F6EA5" w:rsidRPr="004F286E">
        <w:rPr>
          <w:rFonts w:asciiTheme="majorHAnsi" w:hAnsiTheme="majorHAnsi"/>
        </w:rPr>
        <w:tab/>
      </w:r>
      <w:r w:rsidRPr="004F286E">
        <w:rPr>
          <w:rFonts w:asciiTheme="majorHAnsi" w:hAnsiTheme="majorHAnsi"/>
        </w:rPr>
        <w:tab/>
      </w:r>
      <w:r w:rsidR="0093479B">
        <w:rPr>
          <w:rFonts w:asciiTheme="majorHAnsi" w:hAnsiTheme="majorHAnsi"/>
        </w:rPr>
        <w:tab/>
      </w:r>
      <w:r w:rsidR="003F6EA5" w:rsidRPr="004F286E">
        <w:rPr>
          <w:rFonts w:asciiTheme="majorHAnsi" w:hAnsiTheme="majorHAnsi"/>
        </w:rPr>
        <w:t>Individual</w:t>
      </w:r>
    </w:p>
    <w:p w14:paraId="41A82197" w14:textId="470DD093" w:rsidR="00920FD6" w:rsidRPr="004F286E" w:rsidRDefault="006D5B76">
      <w:pPr>
        <w:rPr>
          <w:rFonts w:asciiTheme="majorHAnsi" w:hAnsiTheme="majorHAnsi"/>
        </w:rPr>
      </w:pPr>
      <w:r w:rsidRPr="004F286E">
        <w:rPr>
          <w:rFonts w:asciiTheme="majorHAnsi" w:hAnsiTheme="majorHAnsi"/>
        </w:rPr>
        <w:t>11.  Tabitha Cadbury</w:t>
      </w:r>
      <w:r w:rsidRPr="004F286E">
        <w:rPr>
          <w:rFonts w:asciiTheme="majorHAnsi" w:hAnsiTheme="majorHAnsi"/>
        </w:rPr>
        <w:tab/>
      </w:r>
      <w:r w:rsidR="0093479B">
        <w:rPr>
          <w:rFonts w:asciiTheme="majorHAnsi" w:hAnsiTheme="majorHAnsi"/>
        </w:rPr>
        <w:tab/>
      </w:r>
      <w:r w:rsidR="00920FD6" w:rsidRPr="004F286E">
        <w:rPr>
          <w:rFonts w:asciiTheme="majorHAnsi" w:hAnsiTheme="majorHAnsi"/>
        </w:rPr>
        <w:t>Plymouth City Museum</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Institutional</w:t>
      </w:r>
    </w:p>
    <w:p w14:paraId="6A1D7BAA" w14:textId="25D9107D" w:rsidR="00920FD6" w:rsidRPr="004F286E" w:rsidRDefault="006D5B76">
      <w:pPr>
        <w:rPr>
          <w:rFonts w:asciiTheme="majorHAnsi" w:hAnsiTheme="majorHAnsi"/>
        </w:rPr>
      </w:pPr>
      <w:r w:rsidRPr="004F286E">
        <w:rPr>
          <w:rFonts w:asciiTheme="majorHAnsi" w:hAnsiTheme="majorHAnsi"/>
        </w:rPr>
        <w:t>12.  Jane Brown</w:t>
      </w:r>
      <w:r w:rsidRPr="004F286E">
        <w:rPr>
          <w:rFonts w:asciiTheme="majorHAnsi" w:hAnsiTheme="majorHAnsi"/>
        </w:rPr>
        <w:tab/>
      </w:r>
      <w:r w:rsidRPr="004F286E">
        <w:rPr>
          <w:rFonts w:asciiTheme="majorHAnsi" w:hAnsiTheme="majorHAnsi"/>
        </w:rPr>
        <w:tab/>
      </w:r>
      <w:r w:rsidR="00920FD6" w:rsidRPr="004F286E">
        <w:rPr>
          <w:rFonts w:asciiTheme="majorHAnsi" w:hAnsiTheme="majorHAnsi"/>
        </w:rPr>
        <w:t>Swansea Museum</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04B7DDD7" w14:textId="135A5A63" w:rsidR="00920FD6" w:rsidRPr="004F286E" w:rsidRDefault="006D5B76">
      <w:pPr>
        <w:rPr>
          <w:rFonts w:asciiTheme="majorHAnsi" w:hAnsiTheme="majorHAnsi"/>
        </w:rPr>
      </w:pPr>
      <w:r w:rsidRPr="004F286E">
        <w:rPr>
          <w:rFonts w:asciiTheme="majorHAnsi" w:hAnsiTheme="majorHAnsi"/>
        </w:rPr>
        <w:t xml:space="preserve">13.  </w:t>
      </w:r>
      <w:r w:rsidR="00920FD6" w:rsidRPr="004F286E">
        <w:rPr>
          <w:rFonts w:asciiTheme="majorHAnsi" w:hAnsiTheme="majorHAnsi"/>
        </w:rPr>
        <w:t>Emma Williams</w:t>
      </w:r>
      <w:r w:rsidR="00920FD6" w:rsidRPr="004F286E">
        <w:rPr>
          <w:rFonts w:asciiTheme="majorHAnsi" w:hAnsiTheme="majorHAnsi"/>
        </w:rPr>
        <w:tab/>
      </w:r>
      <w:r w:rsidR="00920FD6" w:rsidRPr="004F286E">
        <w:rPr>
          <w:rFonts w:asciiTheme="majorHAnsi" w:hAnsiTheme="majorHAnsi"/>
        </w:rPr>
        <w:tab/>
        <w:t>Swansea Museum</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7C183B92" w14:textId="0C4A4CAD" w:rsidR="00920FD6" w:rsidRPr="004F286E" w:rsidRDefault="006D5B76">
      <w:pPr>
        <w:rPr>
          <w:rFonts w:asciiTheme="majorHAnsi" w:hAnsiTheme="majorHAnsi"/>
        </w:rPr>
      </w:pPr>
      <w:r w:rsidRPr="004F286E">
        <w:rPr>
          <w:rFonts w:asciiTheme="majorHAnsi" w:hAnsiTheme="majorHAnsi"/>
        </w:rPr>
        <w:t>14.  Fiona Hayes</w:t>
      </w:r>
      <w:r w:rsidRPr="004F286E">
        <w:rPr>
          <w:rFonts w:asciiTheme="majorHAnsi" w:hAnsiTheme="majorHAnsi"/>
        </w:rPr>
        <w:tab/>
      </w:r>
      <w:r w:rsidRPr="004F286E">
        <w:rPr>
          <w:rFonts w:asciiTheme="majorHAnsi" w:hAnsiTheme="majorHAnsi"/>
        </w:rPr>
        <w:tab/>
      </w:r>
      <w:r w:rsidR="00920FD6" w:rsidRPr="004F286E">
        <w:rPr>
          <w:rFonts w:asciiTheme="majorHAnsi" w:hAnsiTheme="majorHAnsi"/>
        </w:rPr>
        <w:t>Glasgow Museums</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7CBA20E3" w14:textId="7807767C" w:rsidR="00920FD6" w:rsidRPr="004F286E" w:rsidRDefault="006D5B76">
      <w:pPr>
        <w:rPr>
          <w:rFonts w:asciiTheme="majorHAnsi" w:hAnsiTheme="majorHAnsi"/>
        </w:rPr>
      </w:pPr>
      <w:r w:rsidRPr="004F286E">
        <w:rPr>
          <w:rFonts w:asciiTheme="majorHAnsi" w:hAnsiTheme="majorHAnsi"/>
        </w:rPr>
        <w:t>15.  Isobel McDonald</w:t>
      </w:r>
      <w:r w:rsidRPr="004F286E">
        <w:rPr>
          <w:rFonts w:asciiTheme="majorHAnsi" w:hAnsiTheme="majorHAnsi"/>
        </w:rPr>
        <w:tab/>
      </w:r>
      <w:r w:rsidR="0093479B">
        <w:rPr>
          <w:rFonts w:asciiTheme="majorHAnsi" w:hAnsiTheme="majorHAnsi"/>
        </w:rPr>
        <w:tab/>
      </w:r>
      <w:r w:rsidR="00920FD6" w:rsidRPr="004F286E">
        <w:rPr>
          <w:rFonts w:asciiTheme="majorHAnsi" w:hAnsiTheme="majorHAnsi"/>
        </w:rPr>
        <w:t>Glasgow Museums</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2BF538B2" w14:textId="51596024" w:rsidR="00920FD6" w:rsidRPr="004F286E" w:rsidRDefault="006D5B76">
      <w:pPr>
        <w:rPr>
          <w:rFonts w:asciiTheme="majorHAnsi" w:hAnsiTheme="majorHAnsi"/>
        </w:rPr>
      </w:pPr>
      <w:r w:rsidRPr="004F286E">
        <w:rPr>
          <w:rFonts w:asciiTheme="majorHAnsi" w:hAnsiTheme="majorHAnsi"/>
        </w:rPr>
        <w:t>16.  Aileen Strachan</w:t>
      </w:r>
      <w:r w:rsidRPr="004F286E">
        <w:rPr>
          <w:rFonts w:asciiTheme="majorHAnsi" w:hAnsiTheme="majorHAnsi"/>
        </w:rPr>
        <w:tab/>
      </w:r>
      <w:r w:rsidR="0093479B">
        <w:rPr>
          <w:rFonts w:asciiTheme="majorHAnsi" w:hAnsiTheme="majorHAnsi"/>
        </w:rPr>
        <w:tab/>
      </w:r>
      <w:r w:rsidR="00920FD6" w:rsidRPr="004F286E">
        <w:rPr>
          <w:rFonts w:asciiTheme="majorHAnsi" w:hAnsiTheme="majorHAnsi"/>
        </w:rPr>
        <w:t>Glasgow Museums</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2BD67152" w14:textId="6CCA30E6" w:rsidR="00920FD6" w:rsidRPr="004F286E" w:rsidRDefault="006D5B76">
      <w:pPr>
        <w:rPr>
          <w:rFonts w:asciiTheme="majorHAnsi" w:hAnsiTheme="majorHAnsi"/>
        </w:rPr>
      </w:pPr>
      <w:r w:rsidRPr="004F286E">
        <w:rPr>
          <w:rFonts w:asciiTheme="majorHAnsi" w:hAnsiTheme="majorHAnsi"/>
        </w:rPr>
        <w:t xml:space="preserve">17.  </w:t>
      </w:r>
      <w:r w:rsidR="00920FD6" w:rsidRPr="004F286E">
        <w:rPr>
          <w:rFonts w:asciiTheme="majorHAnsi" w:hAnsiTheme="majorHAnsi"/>
        </w:rPr>
        <w:t>Lynd</w:t>
      </w:r>
      <w:r w:rsidRPr="004F286E">
        <w:rPr>
          <w:rFonts w:asciiTheme="majorHAnsi" w:hAnsiTheme="majorHAnsi"/>
        </w:rPr>
        <w:t>sey Mackay</w:t>
      </w:r>
      <w:r w:rsidRPr="004F286E">
        <w:rPr>
          <w:rFonts w:asciiTheme="majorHAnsi" w:hAnsiTheme="majorHAnsi"/>
        </w:rPr>
        <w:tab/>
      </w:r>
      <w:r w:rsidR="0093479B">
        <w:rPr>
          <w:rFonts w:asciiTheme="majorHAnsi" w:hAnsiTheme="majorHAnsi"/>
        </w:rPr>
        <w:tab/>
      </w:r>
      <w:r w:rsidR="00920FD6" w:rsidRPr="004F286E">
        <w:rPr>
          <w:rFonts w:asciiTheme="majorHAnsi" w:hAnsiTheme="majorHAnsi"/>
        </w:rPr>
        <w:t>Glasgow Museums</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Institutional</w:t>
      </w:r>
    </w:p>
    <w:p w14:paraId="3A10A47D" w14:textId="23C2D002" w:rsidR="00920FD6" w:rsidRPr="004F286E" w:rsidRDefault="006D5B76">
      <w:pPr>
        <w:rPr>
          <w:rFonts w:asciiTheme="majorHAnsi" w:hAnsiTheme="majorHAnsi"/>
        </w:rPr>
      </w:pPr>
      <w:r w:rsidRPr="004F286E">
        <w:rPr>
          <w:rFonts w:asciiTheme="majorHAnsi" w:hAnsiTheme="majorHAnsi"/>
        </w:rPr>
        <w:t>18.  Robert Excell</w:t>
      </w:r>
      <w:r w:rsidRPr="004F286E">
        <w:rPr>
          <w:rFonts w:asciiTheme="majorHAnsi" w:hAnsiTheme="majorHAnsi"/>
        </w:rPr>
        <w:tab/>
      </w:r>
      <w:r w:rsidRPr="004F286E">
        <w:rPr>
          <w:rFonts w:asciiTheme="majorHAnsi" w:hAnsiTheme="majorHAnsi"/>
        </w:rPr>
        <w:tab/>
      </w:r>
      <w:r w:rsidR="00920FD6" w:rsidRPr="004F286E">
        <w:rPr>
          <w:rFonts w:asciiTheme="majorHAnsi" w:hAnsiTheme="majorHAnsi"/>
        </w:rPr>
        <w:t>London Transport Museum</w:t>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3479B">
        <w:rPr>
          <w:rFonts w:asciiTheme="majorHAnsi" w:hAnsiTheme="majorHAnsi"/>
        </w:rPr>
        <w:tab/>
      </w:r>
      <w:r w:rsidR="00920FD6" w:rsidRPr="004F286E">
        <w:rPr>
          <w:rFonts w:asciiTheme="majorHAnsi" w:hAnsiTheme="majorHAnsi"/>
        </w:rPr>
        <w:t>Individual</w:t>
      </w:r>
    </w:p>
    <w:p w14:paraId="615F5318" w14:textId="656FD4D7" w:rsidR="00920FD6" w:rsidRPr="004F286E" w:rsidRDefault="006D5B76">
      <w:pPr>
        <w:rPr>
          <w:rFonts w:asciiTheme="majorHAnsi" w:hAnsiTheme="majorHAnsi"/>
        </w:rPr>
      </w:pPr>
      <w:r w:rsidRPr="004F286E">
        <w:rPr>
          <w:rFonts w:asciiTheme="majorHAnsi" w:hAnsiTheme="majorHAnsi"/>
        </w:rPr>
        <w:t xml:space="preserve">19.  </w:t>
      </w:r>
      <w:r w:rsidR="00920FD6" w:rsidRPr="004F286E">
        <w:rPr>
          <w:rFonts w:asciiTheme="majorHAnsi" w:hAnsiTheme="majorHAnsi"/>
        </w:rPr>
        <w:t>Steph Mastoris</w:t>
      </w:r>
      <w:r w:rsidR="00920FD6" w:rsidRPr="004F286E">
        <w:rPr>
          <w:rFonts w:asciiTheme="majorHAnsi" w:hAnsiTheme="majorHAnsi"/>
        </w:rPr>
        <w:tab/>
      </w:r>
      <w:r w:rsidR="00920FD6" w:rsidRPr="004F286E">
        <w:rPr>
          <w:rFonts w:asciiTheme="majorHAnsi" w:hAnsiTheme="majorHAnsi"/>
        </w:rPr>
        <w:tab/>
        <w:t>National Waterfront Museum</w:t>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30280952" w14:textId="0E451D97" w:rsidR="00920FD6" w:rsidRPr="004F286E" w:rsidRDefault="006D5B76">
      <w:pPr>
        <w:rPr>
          <w:rFonts w:asciiTheme="majorHAnsi" w:hAnsiTheme="majorHAnsi"/>
        </w:rPr>
      </w:pPr>
      <w:r w:rsidRPr="004F286E">
        <w:rPr>
          <w:rFonts w:asciiTheme="majorHAnsi" w:hAnsiTheme="majorHAnsi"/>
        </w:rPr>
        <w:t xml:space="preserve">20.  </w:t>
      </w:r>
      <w:r w:rsidR="00920FD6" w:rsidRPr="004F286E">
        <w:rPr>
          <w:rFonts w:asciiTheme="majorHAnsi" w:hAnsiTheme="majorHAnsi"/>
        </w:rPr>
        <w:t>Manda Gifford</w:t>
      </w:r>
      <w:r w:rsidR="00920FD6" w:rsidRPr="004F286E">
        <w:rPr>
          <w:rFonts w:asciiTheme="majorHAnsi" w:hAnsiTheme="majorHAnsi"/>
        </w:rPr>
        <w:tab/>
      </w:r>
      <w:r w:rsidR="00920FD6" w:rsidRPr="004F286E">
        <w:rPr>
          <w:rFonts w:asciiTheme="majorHAnsi" w:hAnsiTheme="majorHAnsi"/>
        </w:rPr>
        <w:tab/>
        <w:t>Canterbury City Council</w:t>
      </w:r>
      <w:r w:rsidR="00920FD6" w:rsidRPr="004F286E">
        <w:rPr>
          <w:rFonts w:asciiTheme="majorHAnsi" w:hAnsiTheme="majorHAnsi"/>
        </w:rPr>
        <w:tab/>
      </w:r>
      <w:r w:rsidR="00920FD6" w:rsidRPr="004F286E">
        <w:rPr>
          <w:rFonts w:asciiTheme="majorHAnsi" w:hAnsiTheme="majorHAnsi"/>
        </w:rPr>
        <w:tab/>
      </w:r>
      <w:r w:rsidR="00920FD6" w:rsidRPr="004F286E">
        <w:rPr>
          <w:rFonts w:asciiTheme="majorHAnsi" w:hAnsiTheme="majorHAnsi"/>
        </w:rPr>
        <w:tab/>
      </w:r>
      <w:r w:rsidRPr="004F286E">
        <w:rPr>
          <w:rFonts w:asciiTheme="majorHAnsi" w:hAnsiTheme="majorHAnsi"/>
        </w:rPr>
        <w:tab/>
      </w:r>
      <w:r w:rsidR="00920FD6" w:rsidRPr="004F286E">
        <w:rPr>
          <w:rFonts w:asciiTheme="majorHAnsi" w:hAnsiTheme="majorHAnsi"/>
        </w:rPr>
        <w:t>Individual</w:t>
      </w:r>
    </w:p>
    <w:p w14:paraId="3F14ADA2" w14:textId="0C8CE966" w:rsidR="00920FD6" w:rsidRPr="004F286E" w:rsidRDefault="006D5B76">
      <w:pPr>
        <w:rPr>
          <w:rFonts w:asciiTheme="majorHAnsi" w:hAnsiTheme="majorHAnsi"/>
        </w:rPr>
      </w:pPr>
      <w:r w:rsidRPr="004F286E">
        <w:rPr>
          <w:rFonts w:asciiTheme="majorHAnsi" w:hAnsiTheme="majorHAnsi"/>
        </w:rPr>
        <w:t>21.  Esther Elin Roberts</w:t>
      </w:r>
      <w:r w:rsidRPr="004F286E">
        <w:rPr>
          <w:rFonts w:asciiTheme="majorHAnsi" w:hAnsiTheme="majorHAnsi"/>
        </w:rPr>
        <w:tab/>
      </w:r>
      <w:r w:rsidR="00920FD6" w:rsidRPr="004F286E">
        <w:rPr>
          <w:rFonts w:asciiTheme="majorHAnsi" w:hAnsiTheme="majorHAnsi"/>
        </w:rPr>
        <w:t xml:space="preserve">Gwynedd </w:t>
      </w:r>
      <w:r w:rsidRPr="004F286E">
        <w:rPr>
          <w:rFonts w:asciiTheme="majorHAnsi" w:hAnsiTheme="majorHAnsi"/>
        </w:rPr>
        <w:t>Museum &amp; Art Gallery</w:t>
      </w:r>
      <w:r w:rsidRPr="004F286E">
        <w:rPr>
          <w:rFonts w:asciiTheme="majorHAnsi" w:hAnsiTheme="majorHAnsi"/>
        </w:rPr>
        <w:tab/>
      </w:r>
      <w:r w:rsidRPr="004F286E">
        <w:rPr>
          <w:rFonts w:asciiTheme="majorHAnsi" w:hAnsiTheme="majorHAnsi"/>
        </w:rPr>
        <w:tab/>
      </w:r>
      <w:r w:rsidRPr="004F286E">
        <w:rPr>
          <w:rFonts w:asciiTheme="majorHAnsi" w:hAnsiTheme="majorHAnsi"/>
        </w:rPr>
        <w:tab/>
        <w:t>Individual</w:t>
      </w:r>
    </w:p>
    <w:p w14:paraId="00AC5280" w14:textId="03B2984C" w:rsidR="006D5B76" w:rsidRPr="004F286E" w:rsidRDefault="006D5B76">
      <w:pPr>
        <w:rPr>
          <w:rFonts w:asciiTheme="majorHAnsi" w:hAnsiTheme="majorHAnsi"/>
        </w:rPr>
      </w:pPr>
      <w:r w:rsidRPr="004F286E">
        <w:rPr>
          <w:rFonts w:asciiTheme="majorHAnsi" w:hAnsiTheme="majorHAnsi"/>
        </w:rPr>
        <w:t>22.  Paul Connell</w:t>
      </w:r>
      <w:r w:rsidRPr="004F286E">
        <w:rPr>
          <w:rFonts w:asciiTheme="majorHAnsi" w:hAnsiTheme="majorHAnsi"/>
        </w:rPr>
        <w:tab/>
      </w:r>
      <w:r w:rsidRPr="004F286E">
        <w:rPr>
          <w:rFonts w:asciiTheme="majorHAnsi" w:hAnsiTheme="majorHAnsi"/>
        </w:rPr>
        <w:tab/>
        <w:t>Chippenham Museum and Heritage Centre</w:t>
      </w:r>
      <w:r w:rsidRPr="004F286E">
        <w:rPr>
          <w:rFonts w:asciiTheme="majorHAnsi" w:hAnsiTheme="majorHAnsi"/>
        </w:rPr>
        <w:tab/>
      </w:r>
      <w:r w:rsidR="0093479B">
        <w:rPr>
          <w:rFonts w:asciiTheme="majorHAnsi" w:hAnsiTheme="majorHAnsi"/>
        </w:rPr>
        <w:tab/>
      </w:r>
      <w:r w:rsidRPr="004F286E">
        <w:rPr>
          <w:rFonts w:asciiTheme="majorHAnsi" w:hAnsiTheme="majorHAnsi"/>
        </w:rPr>
        <w:t>Individual</w:t>
      </w:r>
    </w:p>
    <w:p w14:paraId="14E2A2BB" w14:textId="75895E98" w:rsidR="006D5B76" w:rsidRPr="004F286E" w:rsidRDefault="006D5B76">
      <w:pPr>
        <w:rPr>
          <w:rFonts w:asciiTheme="majorHAnsi" w:hAnsiTheme="majorHAnsi"/>
        </w:rPr>
      </w:pPr>
      <w:r w:rsidRPr="004F286E">
        <w:rPr>
          <w:rFonts w:asciiTheme="majorHAnsi" w:hAnsiTheme="majorHAnsi"/>
        </w:rPr>
        <w:t>23.  Nicola Dyke</w:t>
      </w:r>
      <w:r w:rsidRPr="004F286E">
        <w:rPr>
          <w:rFonts w:asciiTheme="majorHAnsi" w:hAnsiTheme="majorHAnsi"/>
        </w:rPr>
        <w:tab/>
      </w:r>
      <w:r w:rsidRPr="004F286E">
        <w:rPr>
          <w:rFonts w:asciiTheme="majorHAnsi" w:hAnsiTheme="majorHAnsi"/>
        </w:rPr>
        <w:tab/>
        <w:t>Harrogate Museums &amp; Arts</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Pr="004F286E">
        <w:rPr>
          <w:rFonts w:asciiTheme="majorHAnsi" w:hAnsiTheme="majorHAnsi"/>
        </w:rPr>
        <w:t>Institutional</w:t>
      </w:r>
    </w:p>
    <w:p w14:paraId="3D60F426" w14:textId="31FED5E5" w:rsidR="006D5B76" w:rsidRPr="004F286E" w:rsidRDefault="006D5B76">
      <w:pPr>
        <w:rPr>
          <w:rFonts w:asciiTheme="majorHAnsi" w:hAnsiTheme="majorHAnsi"/>
        </w:rPr>
      </w:pPr>
      <w:r w:rsidRPr="004F286E">
        <w:rPr>
          <w:rFonts w:asciiTheme="majorHAnsi" w:hAnsiTheme="majorHAnsi"/>
        </w:rPr>
        <w:t>24.  Amy Western</w:t>
      </w:r>
      <w:r w:rsidRPr="004F286E">
        <w:rPr>
          <w:rFonts w:asciiTheme="majorHAnsi" w:hAnsiTheme="majorHAnsi"/>
        </w:rPr>
        <w:tab/>
      </w:r>
      <w:r w:rsidRPr="004F286E">
        <w:rPr>
          <w:rFonts w:asciiTheme="majorHAnsi" w:hAnsiTheme="majorHAnsi"/>
        </w:rPr>
        <w:tab/>
        <w:t>Cardiff Story Museum</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Pr="004F286E">
        <w:rPr>
          <w:rFonts w:asciiTheme="majorHAnsi" w:hAnsiTheme="majorHAnsi"/>
        </w:rPr>
        <w:t>Institutional</w:t>
      </w:r>
    </w:p>
    <w:p w14:paraId="0223C5FD" w14:textId="497EB0DF" w:rsidR="006D5B76" w:rsidRPr="004F286E" w:rsidRDefault="006D5B76">
      <w:pPr>
        <w:rPr>
          <w:rFonts w:asciiTheme="majorHAnsi" w:hAnsiTheme="majorHAnsi"/>
        </w:rPr>
      </w:pPr>
      <w:r w:rsidRPr="004F286E">
        <w:rPr>
          <w:rFonts w:asciiTheme="majorHAnsi" w:hAnsiTheme="majorHAnsi"/>
        </w:rPr>
        <w:t>25.  Eleni Kostarigka</w:t>
      </w:r>
      <w:r w:rsidRPr="004F286E">
        <w:rPr>
          <w:rFonts w:asciiTheme="majorHAnsi" w:hAnsiTheme="majorHAnsi"/>
        </w:rPr>
        <w:tab/>
      </w:r>
      <w:r w:rsidR="0093479B">
        <w:rPr>
          <w:rFonts w:asciiTheme="majorHAnsi" w:hAnsiTheme="majorHAnsi"/>
        </w:rPr>
        <w:tab/>
      </w:r>
      <w:r w:rsidRPr="004F286E">
        <w:rPr>
          <w:rFonts w:asciiTheme="majorHAnsi" w:hAnsiTheme="majorHAnsi"/>
        </w:rPr>
        <w:t>Cardiff Story Museum</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Pr="004F286E">
        <w:rPr>
          <w:rFonts w:asciiTheme="majorHAnsi" w:hAnsiTheme="majorHAnsi"/>
        </w:rPr>
        <w:t>Individual</w:t>
      </w:r>
    </w:p>
    <w:p w14:paraId="11F73645" w14:textId="35E3F2FD" w:rsidR="006D5B76" w:rsidRPr="004F286E" w:rsidRDefault="006D5B76">
      <w:pPr>
        <w:rPr>
          <w:rFonts w:asciiTheme="majorHAnsi" w:hAnsiTheme="majorHAnsi"/>
        </w:rPr>
      </w:pPr>
      <w:r w:rsidRPr="004F286E">
        <w:rPr>
          <w:rFonts w:asciiTheme="majorHAnsi" w:hAnsiTheme="majorHAnsi"/>
        </w:rPr>
        <w:t>26.  Lucie Connors</w:t>
      </w:r>
      <w:r w:rsidRPr="004F286E">
        <w:rPr>
          <w:rFonts w:asciiTheme="majorHAnsi" w:hAnsiTheme="majorHAnsi"/>
        </w:rPr>
        <w:tab/>
      </w:r>
      <w:r w:rsidRPr="004F286E">
        <w:rPr>
          <w:rFonts w:asciiTheme="majorHAnsi" w:hAnsiTheme="majorHAnsi"/>
        </w:rPr>
        <w:tab/>
        <w:t>The Cardiff Story</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t>Institutional</w:t>
      </w:r>
    </w:p>
    <w:p w14:paraId="4C7B4A19" w14:textId="1C5448EF" w:rsidR="00DE5046" w:rsidRPr="004F286E" w:rsidRDefault="00DE5046">
      <w:pPr>
        <w:rPr>
          <w:rFonts w:asciiTheme="majorHAnsi" w:hAnsiTheme="majorHAnsi"/>
        </w:rPr>
      </w:pPr>
      <w:r w:rsidRPr="004F286E">
        <w:rPr>
          <w:rFonts w:asciiTheme="majorHAnsi" w:hAnsiTheme="majorHAnsi"/>
        </w:rPr>
        <w:t>27.  Arran Rees</w:t>
      </w:r>
      <w:r w:rsidRPr="004F286E">
        <w:rPr>
          <w:rFonts w:asciiTheme="majorHAnsi" w:hAnsiTheme="majorHAnsi"/>
        </w:rPr>
        <w:tab/>
      </w:r>
      <w:r w:rsidRPr="004F286E">
        <w:rPr>
          <w:rFonts w:asciiTheme="majorHAnsi" w:hAnsiTheme="majorHAnsi"/>
        </w:rPr>
        <w:tab/>
        <w:t xml:space="preserve">Access to Heritage </w:t>
      </w:r>
      <w:r w:rsidR="00A64F4D" w:rsidRPr="004F286E">
        <w:rPr>
          <w:rFonts w:asciiTheme="majorHAnsi" w:hAnsiTheme="majorHAnsi"/>
        </w:rPr>
        <w:t>Blaenau Gwent</w:t>
      </w:r>
      <w:r w:rsidR="00A64F4D" w:rsidRPr="004F286E">
        <w:rPr>
          <w:rFonts w:asciiTheme="majorHAnsi" w:hAnsiTheme="majorHAnsi"/>
        </w:rPr>
        <w:tab/>
      </w:r>
      <w:r w:rsidR="00A64F4D" w:rsidRPr="004F286E">
        <w:rPr>
          <w:rFonts w:asciiTheme="majorHAnsi" w:hAnsiTheme="majorHAnsi"/>
        </w:rPr>
        <w:tab/>
      </w:r>
      <w:r w:rsidR="0093479B">
        <w:rPr>
          <w:rFonts w:asciiTheme="majorHAnsi" w:hAnsiTheme="majorHAnsi"/>
        </w:rPr>
        <w:tab/>
      </w:r>
      <w:r w:rsidR="00A64F4D" w:rsidRPr="004F286E">
        <w:rPr>
          <w:rFonts w:asciiTheme="majorHAnsi" w:hAnsiTheme="majorHAnsi"/>
        </w:rPr>
        <w:t>Individual</w:t>
      </w:r>
    </w:p>
    <w:p w14:paraId="16025813" w14:textId="687EBE35" w:rsidR="00A64F4D" w:rsidRPr="004F286E" w:rsidRDefault="00A64F4D">
      <w:pPr>
        <w:rPr>
          <w:rFonts w:asciiTheme="majorHAnsi" w:hAnsiTheme="majorHAnsi"/>
        </w:rPr>
      </w:pPr>
      <w:r w:rsidRPr="004F286E">
        <w:rPr>
          <w:rFonts w:asciiTheme="majorHAnsi" w:hAnsiTheme="majorHAnsi"/>
        </w:rPr>
        <w:t>28.  Rachael Lovering</w:t>
      </w:r>
      <w:r w:rsidRPr="004F286E">
        <w:rPr>
          <w:rFonts w:asciiTheme="majorHAnsi" w:hAnsiTheme="majorHAnsi"/>
        </w:rPr>
        <w:tab/>
      </w:r>
      <w:r w:rsidR="0093479B">
        <w:rPr>
          <w:rFonts w:asciiTheme="majorHAnsi" w:hAnsiTheme="majorHAnsi"/>
        </w:rPr>
        <w:tab/>
      </w:r>
      <w:r w:rsidRPr="004F286E">
        <w:rPr>
          <w:rFonts w:asciiTheme="majorHAnsi" w:hAnsiTheme="majorHAnsi"/>
        </w:rPr>
        <w:t>Museums &amp; Heritage Consultant</w:t>
      </w:r>
      <w:r w:rsidRPr="004F286E">
        <w:rPr>
          <w:rFonts w:asciiTheme="majorHAnsi" w:hAnsiTheme="majorHAnsi"/>
        </w:rPr>
        <w:tab/>
      </w:r>
      <w:r w:rsidRPr="004F286E">
        <w:rPr>
          <w:rFonts w:asciiTheme="majorHAnsi" w:hAnsiTheme="majorHAnsi"/>
        </w:rPr>
        <w:tab/>
      </w:r>
      <w:r w:rsidRPr="004F286E">
        <w:rPr>
          <w:rFonts w:asciiTheme="majorHAnsi" w:hAnsiTheme="majorHAnsi"/>
        </w:rPr>
        <w:tab/>
        <w:t>Individual</w:t>
      </w:r>
    </w:p>
    <w:p w14:paraId="6AA0002A" w14:textId="6153D8BC" w:rsidR="00A64F4D" w:rsidRPr="004F286E" w:rsidRDefault="00A64F4D">
      <w:pPr>
        <w:rPr>
          <w:rFonts w:asciiTheme="majorHAnsi" w:hAnsiTheme="majorHAnsi"/>
        </w:rPr>
      </w:pPr>
      <w:r w:rsidRPr="004F286E">
        <w:rPr>
          <w:rFonts w:asciiTheme="majorHAnsi" w:hAnsiTheme="majorHAnsi"/>
        </w:rPr>
        <w:t>29.  Helen McConnell</w:t>
      </w:r>
      <w:r w:rsidRPr="004F286E">
        <w:rPr>
          <w:rFonts w:asciiTheme="majorHAnsi" w:hAnsiTheme="majorHAnsi"/>
        </w:rPr>
        <w:tab/>
      </w:r>
      <w:r w:rsidR="0093479B">
        <w:rPr>
          <w:rFonts w:asciiTheme="majorHAnsi" w:hAnsiTheme="majorHAnsi"/>
        </w:rPr>
        <w:tab/>
      </w:r>
      <w:r w:rsidRPr="004F286E">
        <w:rPr>
          <w:rFonts w:asciiTheme="majorHAnsi" w:hAnsiTheme="majorHAnsi"/>
        </w:rPr>
        <w:t>Herbert Art Gallery &amp; Museum</w:t>
      </w:r>
      <w:r w:rsidRPr="004F286E">
        <w:rPr>
          <w:rFonts w:asciiTheme="majorHAnsi" w:hAnsiTheme="majorHAnsi"/>
        </w:rPr>
        <w:tab/>
      </w:r>
      <w:r w:rsidRPr="004F286E">
        <w:rPr>
          <w:rFonts w:asciiTheme="majorHAnsi" w:hAnsiTheme="majorHAnsi"/>
        </w:rPr>
        <w:tab/>
      </w:r>
      <w:r w:rsidRPr="004F286E">
        <w:rPr>
          <w:rFonts w:asciiTheme="majorHAnsi" w:hAnsiTheme="majorHAnsi"/>
        </w:rPr>
        <w:tab/>
        <w:t>Individual</w:t>
      </w:r>
    </w:p>
    <w:p w14:paraId="2467509D" w14:textId="03625755" w:rsidR="00A64F4D" w:rsidRPr="004F286E" w:rsidRDefault="00A64F4D">
      <w:pPr>
        <w:rPr>
          <w:rFonts w:asciiTheme="majorHAnsi" w:hAnsiTheme="majorHAnsi"/>
        </w:rPr>
      </w:pPr>
      <w:r w:rsidRPr="004F286E">
        <w:rPr>
          <w:rFonts w:asciiTheme="majorHAnsi" w:hAnsiTheme="majorHAnsi"/>
        </w:rPr>
        <w:t>30.  Steph Gillett</w:t>
      </w:r>
      <w:r w:rsidRPr="004F286E">
        <w:rPr>
          <w:rFonts w:asciiTheme="majorHAnsi" w:hAnsiTheme="majorHAnsi"/>
        </w:rPr>
        <w:tab/>
      </w:r>
      <w:r w:rsidRPr="004F286E">
        <w:rPr>
          <w:rFonts w:asciiTheme="majorHAnsi" w:hAnsiTheme="majorHAnsi"/>
        </w:rPr>
        <w:tab/>
        <w:t>West Berkshire Museum</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t>Institutional</w:t>
      </w:r>
    </w:p>
    <w:p w14:paraId="640A8A23" w14:textId="047B3870" w:rsidR="00A64F4D" w:rsidRPr="004F286E" w:rsidRDefault="00A64F4D">
      <w:pPr>
        <w:rPr>
          <w:rFonts w:asciiTheme="majorHAnsi" w:hAnsiTheme="majorHAnsi"/>
        </w:rPr>
      </w:pPr>
      <w:r w:rsidRPr="004F286E">
        <w:rPr>
          <w:rFonts w:asciiTheme="majorHAnsi" w:hAnsiTheme="majorHAnsi"/>
        </w:rPr>
        <w:t>31.  Kate Chatfield</w:t>
      </w:r>
      <w:r w:rsidRPr="004F286E">
        <w:rPr>
          <w:rFonts w:asciiTheme="majorHAnsi" w:hAnsiTheme="majorHAnsi"/>
        </w:rPr>
        <w:tab/>
      </w:r>
      <w:r w:rsidRPr="004F286E">
        <w:rPr>
          <w:rFonts w:asciiTheme="majorHAnsi" w:hAnsiTheme="majorHAnsi"/>
        </w:rPr>
        <w:tab/>
        <w:t>People’s History Museum</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t>Individual</w:t>
      </w:r>
    </w:p>
    <w:p w14:paraId="431B2C31" w14:textId="0630C2A2" w:rsidR="00A64F4D" w:rsidRPr="004F286E" w:rsidRDefault="00A64F4D">
      <w:pPr>
        <w:rPr>
          <w:rFonts w:asciiTheme="majorHAnsi" w:hAnsiTheme="majorHAnsi"/>
        </w:rPr>
      </w:pPr>
      <w:r w:rsidRPr="004F286E">
        <w:rPr>
          <w:rFonts w:asciiTheme="majorHAnsi" w:hAnsiTheme="majorHAnsi"/>
        </w:rPr>
        <w:t>32.  Catherine Littlejohns</w:t>
      </w:r>
      <w:r w:rsidRPr="004F286E">
        <w:rPr>
          <w:rFonts w:asciiTheme="majorHAnsi" w:hAnsiTheme="majorHAnsi"/>
        </w:rPr>
        <w:tab/>
        <w:t>Bristol Museums</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Pr="004F286E">
        <w:rPr>
          <w:rFonts w:asciiTheme="majorHAnsi" w:hAnsiTheme="majorHAnsi"/>
        </w:rPr>
        <w:tab/>
        <w:t>Institutional</w:t>
      </w:r>
    </w:p>
    <w:p w14:paraId="08F4CD4F" w14:textId="50C7E755" w:rsidR="005C1CBF" w:rsidRPr="004F286E" w:rsidRDefault="005C1CBF">
      <w:pPr>
        <w:rPr>
          <w:rFonts w:asciiTheme="majorHAnsi" w:hAnsiTheme="majorHAnsi"/>
        </w:rPr>
      </w:pPr>
      <w:r w:rsidRPr="004F286E">
        <w:rPr>
          <w:rFonts w:asciiTheme="majorHAnsi" w:hAnsiTheme="majorHAnsi"/>
        </w:rPr>
        <w:t>33.  Emma Harper</w:t>
      </w:r>
      <w:r w:rsidRPr="004F286E">
        <w:rPr>
          <w:rFonts w:asciiTheme="majorHAnsi" w:hAnsiTheme="majorHAnsi"/>
        </w:rPr>
        <w:tab/>
      </w:r>
      <w:r w:rsidRPr="004F286E">
        <w:rPr>
          <w:rFonts w:asciiTheme="majorHAnsi" w:hAnsiTheme="majorHAnsi"/>
        </w:rPr>
        <w:tab/>
        <w:t>British Postal Museum &amp; Archive</w:t>
      </w:r>
      <w:r w:rsidRPr="004F286E">
        <w:rPr>
          <w:rFonts w:asciiTheme="majorHAnsi" w:hAnsiTheme="majorHAnsi"/>
        </w:rPr>
        <w:tab/>
      </w:r>
      <w:r w:rsidRPr="004F286E">
        <w:rPr>
          <w:rFonts w:asciiTheme="majorHAnsi" w:hAnsiTheme="majorHAnsi"/>
        </w:rPr>
        <w:tab/>
      </w:r>
      <w:r w:rsidRPr="004F286E">
        <w:rPr>
          <w:rFonts w:asciiTheme="majorHAnsi" w:hAnsiTheme="majorHAnsi"/>
        </w:rPr>
        <w:tab/>
        <w:t>Individual</w:t>
      </w:r>
    </w:p>
    <w:p w14:paraId="32751589" w14:textId="68AE8A32" w:rsidR="005C1CBF" w:rsidRPr="004F286E" w:rsidRDefault="005C1CBF">
      <w:pPr>
        <w:rPr>
          <w:rFonts w:asciiTheme="majorHAnsi" w:hAnsiTheme="majorHAnsi"/>
        </w:rPr>
      </w:pPr>
      <w:r w:rsidRPr="004F286E">
        <w:rPr>
          <w:rFonts w:asciiTheme="majorHAnsi" w:hAnsiTheme="majorHAnsi"/>
        </w:rPr>
        <w:t>34.  Micahla Hill</w:t>
      </w:r>
      <w:r w:rsidRPr="004F286E">
        <w:rPr>
          <w:rFonts w:asciiTheme="majorHAnsi" w:hAnsiTheme="majorHAnsi"/>
        </w:rPr>
        <w:tab/>
      </w:r>
      <w:r w:rsidRPr="004F286E">
        <w:rPr>
          <w:rFonts w:asciiTheme="majorHAnsi" w:hAnsiTheme="majorHAnsi"/>
        </w:rPr>
        <w:tab/>
        <w:t>Lancashire Museum Service</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Pr="004F286E">
        <w:rPr>
          <w:rFonts w:asciiTheme="majorHAnsi" w:hAnsiTheme="majorHAnsi"/>
        </w:rPr>
        <w:t>Individual</w:t>
      </w:r>
    </w:p>
    <w:p w14:paraId="20029B6C" w14:textId="7F5B05BF" w:rsidR="005C1CBF" w:rsidRPr="004F286E" w:rsidRDefault="005C1CBF">
      <w:pPr>
        <w:rPr>
          <w:rFonts w:asciiTheme="majorHAnsi" w:hAnsiTheme="majorHAnsi"/>
        </w:rPr>
      </w:pPr>
      <w:r w:rsidRPr="004F286E">
        <w:rPr>
          <w:rFonts w:asciiTheme="majorHAnsi" w:hAnsiTheme="majorHAnsi"/>
        </w:rPr>
        <w:t>35.  Kitty Ross</w:t>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Pr="004F286E">
        <w:rPr>
          <w:rFonts w:asciiTheme="majorHAnsi" w:hAnsiTheme="majorHAnsi"/>
        </w:rPr>
        <w:t>Leeds Museums &amp; Galleries</w:t>
      </w:r>
      <w:r w:rsidRPr="004F286E">
        <w:rPr>
          <w:rFonts w:asciiTheme="majorHAnsi" w:hAnsiTheme="majorHAnsi"/>
        </w:rPr>
        <w:tab/>
      </w:r>
      <w:r w:rsidRPr="004F286E">
        <w:rPr>
          <w:rFonts w:asciiTheme="majorHAnsi" w:hAnsiTheme="majorHAnsi"/>
        </w:rPr>
        <w:tab/>
      </w:r>
      <w:r w:rsidRPr="004F286E">
        <w:rPr>
          <w:rFonts w:asciiTheme="majorHAnsi" w:hAnsiTheme="majorHAnsi"/>
        </w:rPr>
        <w:tab/>
      </w:r>
      <w:r w:rsidR="0093479B">
        <w:rPr>
          <w:rFonts w:asciiTheme="majorHAnsi" w:hAnsiTheme="majorHAnsi"/>
        </w:rPr>
        <w:tab/>
      </w:r>
      <w:r w:rsidRPr="004F286E">
        <w:rPr>
          <w:rFonts w:asciiTheme="majorHAnsi" w:hAnsiTheme="majorHAnsi"/>
        </w:rPr>
        <w:t>Individual</w:t>
      </w:r>
    </w:p>
    <w:p w14:paraId="72311ED6" w14:textId="3B07B121" w:rsidR="005C1CBF" w:rsidRPr="004F286E" w:rsidRDefault="005C1CBF">
      <w:pPr>
        <w:rPr>
          <w:rFonts w:asciiTheme="majorHAnsi" w:hAnsiTheme="majorHAnsi"/>
        </w:rPr>
      </w:pPr>
      <w:r w:rsidRPr="004F286E">
        <w:rPr>
          <w:rFonts w:asciiTheme="majorHAnsi" w:hAnsiTheme="majorHAnsi"/>
        </w:rPr>
        <w:t>36.  Freya Folasen</w:t>
      </w:r>
      <w:r w:rsidRPr="004F286E">
        <w:rPr>
          <w:rFonts w:asciiTheme="majorHAnsi" w:hAnsiTheme="majorHAnsi"/>
        </w:rPr>
        <w:tab/>
      </w:r>
      <w:r w:rsidRPr="004F286E">
        <w:rPr>
          <w:rFonts w:asciiTheme="majorHAnsi" w:hAnsiTheme="majorHAnsi"/>
        </w:rPr>
        <w:tab/>
        <w:t>British Postal Museum &amp; Archive</w:t>
      </w:r>
      <w:r w:rsidRPr="004F286E">
        <w:rPr>
          <w:rFonts w:asciiTheme="majorHAnsi" w:hAnsiTheme="majorHAnsi"/>
        </w:rPr>
        <w:tab/>
      </w:r>
      <w:r w:rsidRPr="004F286E">
        <w:rPr>
          <w:rFonts w:asciiTheme="majorHAnsi" w:hAnsiTheme="majorHAnsi"/>
        </w:rPr>
        <w:tab/>
      </w:r>
      <w:r w:rsidRPr="004F286E">
        <w:rPr>
          <w:rFonts w:asciiTheme="majorHAnsi" w:hAnsiTheme="majorHAnsi"/>
        </w:rPr>
        <w:tab/>
        <w:t>Committee</w:t>
      </w:r>
    </w:p>
    <w:p w14:paraId="7911CD8E" w14:textId="5863BD16" w:rsidR="005C1CBF" w:rsidRPr="004F286E" w:rsidRDefault="005C1CBF">
      <w:pPr>
        <w:rPr>
          <w:rFonts w:asciiTheme="majorHAnsi" w:hAnsiTheme="majorHAnsi"/>
        </w:rPr>
      </w:pPr>
      <w:r w:rsidRPr="004F286E">
        <w:rPr>
          <w:rFonts w:asciiTheme="majorHAnsi" w:hAnsiTheme="majorHAnsi"/>
        </w:rPr>
        <w:t>37.  Cat Newley</w:t>
      </w:r>
      <w:r w:rsidRPr="004F286E">
        <w:rPr>
          <w:rFonts w:asciiTheme="majorHAnsi" w:hAnsiTheme="majorHAnsi"/>
        </w:rPr>
        <w:tab/>
      </w:r>
      <w:r w:rsidRPr="004F286E">
        <w:rPr>
          <w:rFonts w:asciiTheme="majorHAnsi" w:hAnsiTheme="majorHAnsi"/>
        </w:rPr>
        <w:tab/>
        <w:t>St Albans</w:t>
      </w:r>
      <w:r w:rsidR="00D338D1" w:rsidRPr="004F286E">
        <w:rPr>
          <w:rFonts w:asciiTheme="majorHAnsi" w:hAnsiTheme="majorHAnsi"/>
        </w:rPr>
        <w:t xml:space="preserve"> Museums</w:t>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t>Committee</w:t>
      </w:r>
    </w:p>
    <w:p w14:paraId="297F5A12" w14:textId="0559DE0C" w:rsidR="005C1CBF" w:rsidRPr="004F286E" w:rsidRDefault="005C1CBF">
      <w:pPr>
        <w:rPr>
          <w:rFonts w:asciiTheme="majorHAnsi" w:hAnsiTheme="majorHAnsi"/>
        </w:rPr>
      </w:pPr>
      <w:r w:rsidRPr="004F286E">
        <w:rPr>
          <w:rFonts w:asciiTheme="majorHAnsi" w:hAnsiTheme="majorHAnsi"/>
        </w:rPr>
        <w:t>38.  Jenny Brown</w:t>
      </w:r>
      <w:r w:rsidR="00D338D1" w:rsidRPr="004F286E">
        <w:rPr>
          <w:rFonts w:asciiTheme="majorHAnsi" w:hAnsiTheme="majorHAnsi"/>
        </w:rPr>
        <w:tab/>
      </w:r>
      <w:r w:rsidR="00D338D1" w:rsidRPr="004F286E">
        <w:rPr>
          <w:rFonts w:asciiTheme="majorHAnsi" w:hAnsiTheme="majorHAnsi"/>
        </w:rPr>
        <w:tab/>
        <w:t>Aberdeen Art Gallery &amp; Museum</w:t>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t>Committee</w:t>
      </w:r>
    </w:p>
    <w:p w14:paraId="7A2ED74D" w14:textId="61F87AED" w:rsidR="005C1CBF" w:rsidRPr="004F286E" w:rsidRDefault="005C1CBF">
      <w:pPr>
        <w:rPr>
          <w:rFonts w:asciiTheme="majorHAnsi" w:hAnsiTheme="majorHAnsi"/>
        </w:rPr>
      </w:pPr>
      <w:r w:rsidRPr="004F286E">
        <w:rPr>
          <w:rFonts w:asciiTheme="majorHAnsi" w:hAnsiTheme="majorHAnsi"/>
        </w:rPr>
        <w:t>39.  Karen Oliver-Spry</w:t>
      </w:r>
      <w:r w:rsidR="00D338D1" w:rsidRPr="004F286E">
        <w:rPr>
          <w:rFonts w:asciiTheme="majorHAnsi" w:hAnsiTheme="majorHAnsi"/>
        </w:rPr>
        <w:tab/>
      </w:r>
      <w:r w:rsidR="0093479B">
        <w:rPr>
          <w:rFonts w:asciiTheme="majorHAnsi" w:hAnsiTheme="majorHAnsi"/>
        </w:rPr>
        <w:tab/>
      </w:r>
      <w:r w:rsidR="00D338D1" w:rsidRPr="004F286E">
        <w:rPr>
          <w:rFonts w:asciiTheme="majorHAnsi" w:hAnsiTheme="majorHAnsi"/>
        </w:rPr>
        <w:t>Science Museum Group</w:t>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t>Committee</w:t>
      </w:r>
    </w:p>
    <w:p w14:paraId="7206A193" w14:textId="0E0FFF46" w:rsidR="005C1CBF" w:rsidRPr="004F286E" w:rsidRDefault="005C1CBF">
      <w:pPr>
        <w:rPr>
          <w:rFonts w:asciiTheme="majorHAnsi" w:hAnsiTheme="majorHAnsi"/>
        </w:rPr>
      </w:pPr>
      <w:r w:rsidRPr="004F286E">
        <w:rPr>
          <w:rFonts w:asciiTheme="majorHAnsi" w:hAnsiTheme="majorHAnsi"/>
        </w:rPr>
        <w:t>40.  Michelle Day</w:t>
      </w:r>
      <w:r w:rsidR="00D338D1" w:rsidRPr="004F286E">
        <w:rPr>
          <w:rFonts w:asciiTheme="majorHAnsi" w:hAnsiTheme="majorHAnsi"/>
        </w:rPr>
        <w:tab/>
      </w:r>
      <w:r w:rsidR="00D338D1" w:rsidRPr="004F286E">
        <w:rPr>
          <w:rFonts w:asciiTheme="majorHAnsi" w:hAnsiTheme="majorHAnsi"/>
        </w:rPr>
        <w:tab/>
        <w:t>National Media Museum</w:t>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t>Committee</w:t>
      </w:r>
    </w:p>
    <w:p w14:paraId="35607B67" w14:textId="16C0C96B" w:rsidR="005C1CBF" w:rsidRPr="004F286E" w:rsidRDefault="005C1CBF">
      <w:pPr>
        <w:rPr>
          <w:rFonts w:asciiTheme="majorHAnsi" w:hAnsiTheme="majorHAnsi"/>
        </w:rPr>
      </w:pPr>
      <w:r w:rsidRPr="004F286E">
        <w:rPr>
          <w:rFonts w:asciiTheme="majorHAnsi" w:hAnsiTheme="majorHAnsi"/>
        </w:rPr>
        <w:t>41.  Michael Terwey</w:t>
      </w:r>
      <w:r w:rsidR="00D338D1" w:rsidRPr="004F286E">
        <w:rPr>
          <w:rFonts w:asciiTheme="majorHAnsi" w:hAnsiTheme="majorHAnsi"/>
        </w:rPr>
        <w:tab/>
      </w:r>
      <w:r w:rsidR="00D338D1" w:rsidRPr="004F286E">
        <w:rPr>
          <w:rFonts w:asciiTheme="majorHAnsi" w:hAnsiTheme="majorHAnsi"/>
        </w:rPr>
        <w:tab/>
        <w:t>National Media Museum</w:t>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t>Committee</w:t>
      </w:r>
    </w:p>
    <w:p w14:paraId="0BC09BD2" w14:textId="1490D0C2" w:rsidR="005C1CBF" w:rsidRPr="004F286E" w:rsidRDefault="005C1CBF">
      <w:pPr>
        <w:rPr>
          <w:rFonts w:asciiTheme="majorHAnsi" w:hAnsiTheme="majorHAnsi"/>
        </w:rPr>
      </w:pPr>
      <w:r w:rsidRPr="004F286E">
        <w:rPr>
          <w:rFonts w:asciiTheme="majorHAnsi" w:hAnsiTheme="majorHAnsi"/>
        </w:rPr>
        <w:t>42.  Georgina Young</w:t>
      </w:r>
      <w:r w:rsidR="00D338D1" w:rsidRPr="004F286E">
        <w:rPr>
          <w:rFonts w:asciiTheme="majorHAnsi" w:hAnsiTheme="majorHAnsi"/>
        </w:rPr>
        <w:tab/>
      </w:r>
      <w:r w:rsidR="0093479B">
        <w:rPr>
          <w:rFonts w:asciiTheme="majorHAnsi" w:hAnsiTheme="majorHAnsi"/>
        </w:rPr>
        <w:tab/>
      </w:r>
      <w:r w:rsidR="00D338D1" w:rsidRPr="004F286E">
        <w:rPr>
          <w:rFonts w:asciiTheme="majorHAnsi" w:hAnsiTheme="majorHAnsi"/>
        </w:rPr>
        <w:t>Clore Fellow</w:t>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r>
      <w:r w:rsidR="00D338D1" w:rsidRPr="004F286E">
        <w:rPr>
          <w:rFonts w:asciiTheme="majorHAnsi" w:hAnsiTheme="majorHAnsi"/>
        </w:rPr>
        <w:tab/>
        <w:t>Committee</w:t>
      </w:r>
    </w:p>
    <w:p w14:paraId="489FCF63" w14:textId="28B429D0" w:rsidR="00A678DB" w:rsidRDefault="00A678DB">
      <w:pPr>
        <w:rPr>
          <w:rFonts w:asciiTheme="majorHAnsi" w:hAnsiTheme="majorHAnsi"/>
        </w:rPr>
      </w:pPr>
      <w:r>
        <w:rPr>
          <w:rFonts w:asciiTheme="majorHAnsi" w:hAnsiTheme="majorHAnsi"/>
        </w:rPr>
        <w:br w:type="page"/>
      </w:r>
    </w:p>
    <w:p w14:paraId="5E1D7D49" w14:textId="5FF3D8B6" w:rsidR="00A678DB" w:rsidRPr="00651264" w:rsidRDefault="00A678DB" w:rsidP="00A678DB">
      <w:pPr>
        <w:rPr>
          <w:rFonts w:asciiTheme="majorHAnsi" w:hAnsiTheme="majorHAnsi"/>
          <w:b/>
        </w:rPr>
      </w:pPr>
      <w:r w:rsidRPr="00651264">
        <w:rPr>
          <w:rFonts w:asciiTheme="majorHAnsi" w:hAnsiTheme="majorHAnsi"/>
          <w:b/>
        </w:rPr>
        <w:lastRenderedPageBreak/>
        <w:t>Appendix B - Compiled Committee Reports 2012</w:t>
      </w:r>
      <w:r w:rsidRPr="00651264">
        <w:rPr>
          <w:rFonts w:asciiTheme="majorHAnsi" w:hAnsiTheme="majorHAnsi"/>
          <w:b/>
        </w:rPr>
        <w:tab/>
      </w:r>
    </w:p>
    <w:p w14:paraId="43F21832" w14:textId="77777777" w:rsidR="00A678DB" w:rsidRPr="00A678DB" w:rsidRDefault="00A678DB" w:rsidP="00A678DB">
      <w:pPr>
        <w:pStyle w:val="PlainText"/>
        <w:rPr>
          <w:rFonts w:asciiTheme="majorHAnsi" w:hAnsiTheme="majorHAnsi"/>
          <w:bCs/>
        </w:rPr>
      </w:pPr>
    </w:p>
    <w:p w14:paraId="3996FEB2" w14:textId="77777777" w:rsidR="00A678DB" w:rsidRPr="00651264" w:rsidRDefault="00A678DB" w:rsidP="00651264">
      <w:pPr>
        <w:rPr>
          <w:b/>
          <w:u w:val="single"/>
        </w:rPr>
      </w:pPr>
      <w:r w:rsidRPr="00651264">
        <w:rPr>
          <w:b/>
          <w:u w:val="single"/>
        </w:rPr>
        <w:t>Chair's Report 2011-12</w:t>
      </w:r>
    </w:p>
    <w:p w14:paraId="70B5C5E8" w14:textId="77777777" w:rsidR="00A678DB" w:rsidRPr="00A678DB" w:rsidRDefault="00A678DB" w:rsidP="00A678DB">
      <w:pPr>
        <w:pStyle w:val="PlainText"/>
        <w:rPr>
          <w:rFonts w:asciiTheme="majorHAnsi" w:hAnsiTheme="majorHAnsi"/>
          <w:bCs/>
        </w:rPr>
      </w:pPr>
    </w:p>
    <w:p w14:paraId="08764DEB" w14:textId="47C316E2" w:rsidR="00A678DB" w:rsidRPr="00A678DB" w:rsidRDefault="00A678DB" w:rsidP="00A678DB">
      <w:pPr>
        <w:pStyle w:val="PlainText"/>
        <w:rPr>
          <w:rFonts w:asciiTheme="majorHAnsi" w:hAnsiTheme="majorHAnsi"/>
          <w:bCs/>
        </w:rPr>
      </w:pPr>
      <w:r w:rsidRPr="00A678DB">
        <w:rPr>
          <w:rFonts w:asciiTheme="majorHAnsi" w:hAnsiTheme="majorHAnsi"/>
          <w:bCs/>
        </w:rPr>
        <w:t xml:space="preserve">For me, the last year as chair of SHCG has been about securing the group's sustainability.  Internally, we have undertaken </w:t>
      </w:r>
      <w:r w:rsidR="00532D27" w:rsidRPr="00A678DB">
        <w:rPr>
          <w:rFonts w:asciiTheme="majorHAnsi" w:hAnsiTheme="majorHAnsi"/>
          <w:bCs/>
        </w:rPr>
        <w:t>a review</w:t>
      </w:r>
      <w:r w:rsidRPr="00A678DB">
        <w:rPr>
          <w:rFonts w:asciiTheme="majorHAnsi" w:hAnsiTheme="majorHAnsi"/>
          <w:bCs/>
        </w:rPr>
        <w:t xml:space="preserve"> of our finances, of the cost of our activities, and a survey of our membership to understand how we can continue to survive in what is a difficult financial climate for all our individual and institutional members. Externally, we have also sought to establish a relationship with Arts Council England (ACE), who have taken responsibility within the museum sector for supporting subject specialist networks from the former Museums, Libraries and Archives (MLA) agency.  </w:t>
      </w:r>
    </w:p>
    <w:p w14:paraId="3D97F4C8" w14:textId="77777777" w:rsidR="00A678DB" w:rsidRPr="00A678DB" w:rsidRDefault="00A678DB" w:rsidP="00A678DB">
      <w:pPr>
        <w:pStyle w:val="PlainText"/>
        <w:rPr>
          <w:rFonts w:asciiTheme="majorHAnsi" w:hAnsiTheme="majorHAnsi"/>
          <w:bCs/>
        </w:rPr>
      </w:pPr>
    </w:p>
    <w:p w14:paraId="09967048" w14:textId="5DFD941C" w:rsidR="00A678DB" w:rsidRPr="00A678DB" w:rsidRDefault="00A678DB" w:rsidP="00A678DB">
      <w:pPr>
        <w:pStyle w:val="PlainText"/>
        <w:rPr>
          <w:rFonts w:asciiTheme="majorHAnsi" w:hAnsiTheme="majorHAnsi"/>
          <w:bCs/>
        </w:rPr>
      </w:pPr>
      <w:r w:rsidRPr="00A678DB">
        <w:rPr>
          <w:rFonts w:asciiTheme="majorHAnsi" w:hAnsiTheme="majorHAnsi"/>
          <w:bCs/>
        </w:rPr>
        <w:t xml:space="preserve">Our review of internal costs has resulted in the proposed reforms to membership rates which we have submitted first to consultation and now to the AGM.  Work to keep costs down and to find efficiencies is </w:t>
      </w:r>
      <w:r w:rsidR="00532D27" w:rsidRPr="00A678DB">
        <w:rPr>
          <w:rFonts w:asciiTheme="majorHAnsi" w:hAnsiTheme="majorHAnsi"/>
          <w:bCs/>
        </w:rPr>
        <w:t>on-going</w:t>
      </w:r>
      <w:r w:rsidRPr="00A678DB">
        <w:rPr>
          <w:rFonts w:asciiTheme="majorHAnsi" w:hAnsiTheme="majorHAnsi"/>
          <w:bCs/>
        </w:rPr>
        <w:t xml:space="preserve"> and over the next year we will look to continue this work while maintaining all our existing activities which, we know from our membership survey, are all valued highly by members.</w:t>
      </w:r>
    </w:p>
    <w:p w14:paraId="6B5E228A" w14:textId="77777777" w:rsidR="00A678DB" w:rsidRPr="00A678DB" w:rsidRDefault="00A678DB" w:rsidP="00A678DB">
      <w:pPr>
        <w:pStyle w:val="PlainText"/>
        <w:rPr>
          <w:rFonts w:asciiTheme="majorHAnsi" w:hAnsiTheme="majorHAnsi"/>
          <w:bCs/>
        </w:rPr>
      </w:pPr>
    </w:p>
    <w:p w14:paraId="156004AB" w14:textId="77777777" w:rsidR="00A678DB" w:rsidRPr="00A678DB" w:rsidRDefault="00A678DB" w:rsidP="00A678DB">
      <w:pPr>
        <w:pStyle w:val="PlainText"/>
        <w:rPr>
          <w:rFonts w:asciiTheme="majorHAnsi" w:hAnsiTheme="majorHAnsi"/>
          <w:bCs/>
        </w:rPr>
      </w:pPr>
      <w:r w:rsidRPr="00A678DB">
        <w:rPr>
          <w:rFonts w:asciiTheme="majorHAnsi" w:hAnsiTheme="majorHAnsi"/>
          <w:bCs/>
        </w:rPr>
        <w:t>The external environment continues to be challenging, but by establishing a good relationship with ACE we not only help to build links with an important funder, but we are also able to help shape the approach that they will take to supporting SSNs in the coming years.  At the end of last financial year ACE gave us funding to develop our website and to overhaul our membership database, and this year we are in the final stages of negotiating funding which will allow us to run a series of free object identification seminars and create online resources based on those sessions.  While these funding opportunities should never replace our membership income for funding core activities, they are a positive sign for the future.</w:t>
      </w:r>
    </w:p>
    <w:p w14:paraId="1F9FC341" w14:textId="77777777" w:rsidR="00A678DB" w:rsidRPr="00A678DB" w:rsidRDefault="00A678DB" w:rsidP="00A678DB">
      <w:pPr>
        <w:pStyle w:val="PlainText"/>
        <w:rPr>
          <w:rFonts w:asciiTheme="majorHAnsi" w:hAnsiTheme="majorHAnsi"/>
          <w:bCs/>
        </w:rPr>
      </w:pPr>
    </w:p>
    <w:p w14:paraId="4F1251C1" w14:textId="77777777" w:rsidR="00A678DB" w:rsidRPr="00A678DB" w:rsidRDefault="00A678DB" w:rsidP="00A678DB">
      <w:pPr>
        <w:pStyle w:val="PlainText"/>
        <w:rPr>
          <w:rFonts w:asciiTheme="majorHAnsi" w:hAnsiTheme="majorHAnsi"/>
          <w:bCs/>
        </w:rPr>
      </w:pPr>
      <w:r w:rsidRPr="00A678DB">
        <w:rPr>
          <w:rFonts w:asciiTheme="majorHAnsi" w:hAnsiTheme="majorHAnsi"/>
          <w:bCs/>
        </w:rPr>
        <w:t xml:space="preserve">Frustratingly, we are still waiting for legislation to be enacted which will create the particular form of charitable status which meets our needs, and which we discussed at last year's AGM.  We will continue to pursue this option for the time being, but as we receive more and more funding from organisations like ACE we must establish SHCG as a more formal legal entity in the near future. </w:t>
      </w:r>
    </w:p>
    <w:p w14:paraId="0CD73B59" w14:textId="77777777" w:rsidR="00A678DB" w:rsidRPr="00A678DB" w:rsidRDefault="00A678DB" w:rsidP="00A678DB">
      <w:pPr>
        <w:pStyle w:val="PlainText"/>
        <w:rPr>
          <w:rFonts w:asciiTheme="majorHAnsi" w:hAnsiTheme="majorHAnsi"/>
          <w:bCs/>
        </w:rPr>
      </w:pPr>
    </w:p>
    <w:p w14:paraId="380C7DD4" w14:textId="77777777" w:rsidR="00A678DB" w:rsidRPr="00A678DB" w:rsidRDefault="00A678DB" w:rsidP="00A678DB">
      <w:pPr>
        <w:pStyle w:val="PlainText"/>
        <w:rPr>
          <w:rFonts w:asciiTheme="majorHAnsi" w:hAnsiTheme="majorHAnsi"/>
          <w:bCs/>
        </w:rPr>
      </w:pPr>
      <w:r w:rsidRPr="00A678DB">
        <w:rPr>
          <w:rFonts w:asciiTheme="majorHAnsi" w:hAnsiTheme="majorHAnsi"/>
          <w:bCs/>
        </w:rPr>
        <w:t>We are unlucky to have three highly valued committee members retiring this year: Georgina Young, who has served on committee for 5 years, the last three as Secretary; Karen Oliver-Spry, who is standing down after two years as an ordinary members and who has been the driving force behind the last two years' conferences; and Freya Folåsen who is leaving after only a year as our fundraising officer (was it something we said?) to return to her native Norway.  All will be missed greatly.</w:t>
      </w:r>
    </w:p>
    <w:p w14:paraId="16AEF114" w14:textId="77777777" w:rsidR="00A678DB" w:rsidRPr="00A678DB" w:rsidRDefault="00A678DB" w:rsidP="00A678DB">
      <w:pPr>
        <w:pStyle w:val="PlainText"/>
        <w:rPr>
          <w:rFonts w:asciiTheme="majorHAnsi" w:hAnsiTheme="majorHAnsi"/>
          <w:bCs/>
        </w:rPr>
      </w:pPr>
    </w:p>
    <w:p w14:paraId="50634D3A" w14:textId="1F8F67F6" w:rsidR="00A678DB" w:rsidRPr="00651264" w:rsidRDefault="00A678DB" w:rsidP="00A678DB">
      <w:pPr>
        <w:pStyle w:val="PlainText"/>
        <w:rPr>
          <w:rFonts w:asciiTheme="majorHAnsi" w:hAnsiTheme="majorHAnsi"/>
          <w:b/>
          <w:bCs/>
        </w:rPr>
      </w:pPr>
      <w:r w:rsidRPr="00651264">
        <w:rPr>
          <w:rFonts w:asciiTheme="majorHAnsi" w:hAnsiTheme="majorHAnsi"/>
          <w:b/>
          <w:bCs/>
        </w:rPr>
        <w:t>Michael Terwey</w:t>
      </w:r>
    </w:p>
    <w:p w14:paraId="0C96966C" w14:textId="352C4ECF" w:rsidR="00A678DB" w:rsidRPr="00651264" w:rsidRDefault="00A678DB" w:rsidP="00A678DB">
      <w:pPr>
        <w:pStyle w:val="PlainText"/>
        <w:rPr>
          <w:rFonts w:asciiTheme="majorHAnsi" w:hAnsiTheme="majorHAnsi"/>
          <w:b/>
          <w:bCs/>
        </w:rPr>
      </w:pPr>
      <w:r w:rsidRPr="00651264">
        <w:rPr>
          <w:rFonts w:asciiTheme="majorHAnsi" w:hAnsiTheme="majorHAnsi"/>
          <w:b/>
          <w:bCs/>
        </w:rPr>
        <w:t>SHCG Chair</w:t>
      </w:r>
    </w:p>
    <w:p w14:paraId="52440635" w14:textId="77777777" w:rsidR="00A678DB" w:rsidRDefault="00A678DB" w:rsidP="00A678DB"/>
    <w:p w14:paraId="670A9F3F" w14:textId="77777777" w:rsidR="00A678DB" w:rsidRPr="00651264" w:rsidRDefault="00A678DB" w:rsidP="00651264">
      <w:pPr>
        <w:rPr>
          <w:b/>
          <w:u w:val="single"/>
        </w:rPr>
      </w:pPr>
      <w:r w:rsidRPr="00651264">
        <w:rPr>
          <w:b/>
          <w:u w:val="single"/>
        </w:rPr>
        <w:t>Treasurer’s Report 2011-2012</w:t>
      </w:r>
    </w:p>
    <w:p w14:paraId="1989D41C" w14:textId="77777777" w:rsidR="00651264" w:rsidRDefault="00651264" w:rsidP="00651264">
      <w:pPr>
        <w:pStyle w:val="PlainText"/>
        <w:rPr>
          <w:rFonts w:asciiTheme="majorHAnsi" w:hAnsiTheme="majorHAnsi"/>
          <w:bCs/>
        </w:rPr>
      </w:pPr>
    </w:p>
    <w:p w14:paraId="5403B2A4" w14:textId="77777777" w:rsidR="00651264" w:rsidRPr="00A678DB" w:rsidRDefault="00651264" w:rsidP="00651264">
      <w:pPr>
        <w:pStyle w:val="PlainText"/>
        <w:rPr>
          <w:rFonts w:asciiTheme="majorHAnsi" w:hAnsiTheme="majorHAnsi"/>
          <w:bCs/>
        </w:rPr>
      </w:pPr>
      <w:r w:rsidRPr="00A678DB">
        <w:rPr>
          <w:rFonts w:asciiTheme="majorHAnsi" w:hAnsiTheme="majorHAnsi"/>
          <w:bCs/>
        </w:rPr>
        <w:t xml:space="preserve">I am pleased to be able to present the accounts for SHCG for the last financial year 2011-2012.   </w:t>
      </w:r>
    </w:p>
    <w:p w14:paraId="2CE92295" w14:textId="77777777" w:rsidR="00651264" w:rsidRPr="00A678DB" w:rsidRDefault="00651264" w:rsidP="00651264">
      <w:pPr>
        <w:pStyle w:val="PlainText"/>
        <w:rPr>
          <w:rFonts w:asciiTheme="majorHAnsi" w:hAnsiTheme="majorHAnsi"/>
          <w:bCs/>
        </w:rPr>
      </w:pPr>
    </w:p>
    <w:p w14:paraId="06E08247" w14:textId="77777777" w:rsidR="00651264" w:rsidRPr="00A678DB" w:rsidRDefault="00651264" w:rsidP="00651264">
      <w:pPr>
        <w:pStyle w:val="PlainText"/>
        <w:rPr>
          <w:rFonts w:asciiTheme="majorHAnsi" w:hAnsiTheme="majorHAnsi"/>
          <w:bCs/>
        </w:rPr>
      </w:pPr>
      <w:r w:rsidRPr="00A678DB">
        <w:rPr>
          <w:rFonts w:asciiTheme="majorHAnsi" w:hAnsiTheme="majorHAnsi"/>
          <w:bCs/>
        </w:rPr>
        <w:t>Although the accounts seem to be in a strong position at the end of 31.3.2012 with a healthy balance, it should be noted that this is largely due to a substantial grant income for this year. In reality we are seeing high rising costs for core activities and steady reduction in income.</w:t>
      </w:r>
    </w:p>
    <w:p w14:paraId="6DF29098" w14:textId="77777777" w:rsidR="00651264" w:rsidRPr="00A678DB" w:rsidRDefault="00651264" w:rsidP="00651264">
      <w:pPr>
        <w:pStyle w:val="PlainText"/>
        <w:rPr>
          <w:rFonts w:asciiTheme="majorHAnsi" w:hAnsiTheme="majorHAnsi"/>
          <w:bCs/>
        </w:rPr>
      </w:pPr>
    </w:p>
    <w:p w14:paraId="0DA1F6E8" w14:textId="77777777" w:rsidR="00651264" w:rsidRPr="00A678DB" w:rsidRDefault="00651264" w:rsidP="00651264">
      <w:pPr>
        <w:pStyle w:val="PlainText"/>
        <w:rPr>
          <w:rFonts w:asciiTheme="majorHAnsi" w:hAnsiTheme="majorHAnsi"/>
          <w:bCs/>
        </w:rPr>
      </w:pPr>
      <w:r w:rsidRPr="00A678DB">
        <w:rPr>
          <w:rFonts w:asciiTheme="majorHAnsi" w:hAnsiTheme="majorHAnsi"/>
          <w:bCs/>
        </w:rPr>
        <w:t xml:space="preserve">SHCG’s assets are held in a Cooperative Bank Community account which was opened in February 2009.  </w:t>
      </w:r>
    </w:p>
    <w:p w14:paraId="00E351C1" w14:textId="77777777" w:rsidR="00D72518" w:rsidRPr="00D72518" w:rsidRDefault="00D72518" w:rsidP="00D72518">
      <w:pPr>
        <w:rPr>
          <w:rFonts w:asciiTheme="majorHAnsi" w:hAnsiTheme="majorHAnsi" w:cs="Arial"/>
          <w:bCs/>
          <w:szCs w:val="24"/>
          <w:lang w:eastAsia="en-GB"/>
        </w:rPr>
      </w:pPr>
    </w:p>
    <w:p w14:paraId="2BC41907" w14:textId="77777777" w:rsidR="00D72518" w:rsidRPr="00651264" w:rsidRDefault="00D72518" w:rsidP="00D72518">
      <w:pPr>
        <w:rPr>
          <w:rFonts w:asciiTheme="majorHAnsi" w:hAnsiTheme="majorHAnsi" w:cs="Arial"/>
          <w:b/>
          <w:bCs/>
          <w:szCs w:val="24"/>
          <w:lang w:eastAsia="en-GB"/>
        </w:rPr>
      </w:pPr>
      <w:r w:rsidRPr="00651264">
        <w:rPr>
          <w:rFonts w:asciiTheme="majorHAnsi" w:hAnsiTheme="majorHAnsi" w:cs="Arial"/>
          <w:b/>
          <w:bCs/>
          <w:szCs w:val="24"/>
          <w:lang w:eastAsia="en-GB"/>
        </w:rPr>
        <w:t>Receipts and Payments Account</w:t>
      </w:r>
    </w:p>
    <w:p w14:paraId="1D00F910" w14:textId="77777777" w:rsidR="00D72518" w:rsidRPr="00651264" w:rsidRDefault="00D72518" w:rsidP="00D72518">
      <w:pPr>
        <w:rPr>
          <w:rFonts w:asciiTheme="majorHAnsi" w:hAnsiTheme="majorHAnsi" w:cs="Arial"/>
          <w:b/>
          <w:bCs/>
          <w:szCs w:val="24"/>
          <w:lang w:eastAsia="en-GB"/>
        </w:rPr>
      </w:pPr>
      <w:r w:rsidRPr="00651264">
        <w:rPr>
          <w:rFonts w:asciiTheme="majorHAnsi" w:hAnsiTheme="majorHAnsi" w:cs="Arial"/>
          <w:b/>
          <w:bCs/>
          <w:szCs w:val="24"/>
          <w:lang w:eastAsia="en-GB"/>
        </w:rPr>
        <w:t>For the Year Ending 31st March 2012</w:t>
      </w:r>
    </w:p>
    <w:p w14:paraId="495F9FC9" w14:textId="77777777" w:rsidR="00D72518" w:rsidRPr="00651264" w:rsidRDefault="00D72518" w:rsidP="00D72518">
      <w:pPr>
        <w:rPr>
          <w:rFonts w:asciiTheme="majorHAnsi" w:hAnsiTheme="majorHAnsi" w:cs="Arial"/>
          <w:b/>
          <w:bCs/>
          <w:szCs w:val="24"/>
          <w:lang w:eastAsia="en-GB"/>
        </w:rPr>
      </w:pPr>
      <w:r w:rsidRPr="00651264">
        <w:rPr>
          <w:rFonts w:asciiTheme="majorHAnsi" w:hAnsiTheme="majorHAnsi" w:cs="Arial"/>
          <w:b/>
          <w:bCs/>
          <w:szCs w:val="24"/>
          <w:lang w:eastAsia="en-GB"/>
        </w:rPr>
        <w:t>Co-operative Account</w:t>
      </w:r>
    </w:p>
    <w:p w14:paraId="7481B05B" w14:textId="77777777" w:rsidR="00D72518" w:rsidRPr="00D72518" w:rsidRDefault="00D72518" w:rsidP="00D72518">
      <w:pPr>
        <w:rPr>
          <w:rFonts w:asciiTheme="majorHAnsi" w:hAnsiTheme="majorHAnsi" w:cs="Arial"/>
          <w:bCs/>
          <w:szCs w:val="24"/>
          <w:lang w:eastAsia="en-GB"/>
        </w:rPr>
      </w:pPr>
    </w:p>
    <w:p w14:paraId="2E577C7C" w14:textId="77777777" w:rsidR="00D72518" w:rsidRPr="00651264" w:rsidRDefault="00D72518" w:rsidP="00D72518">
      <w:pPr>
        <w:rPr>
          <w:rFonts w:asciiTheme="majorHAnsi" w:hAnsiTheme="majorHAnsi" w:cs="Arial"/>
          <w:b/>
          <w:bCs/>
          <w:szCs w:val="24"/>
          <w:lang w:eastAsia="en-GB"/>
        </w:rPr>
      </w:pPr>
      <w:r w:rsidRPr="00651264">
        <w:rPr>
          <w:rFonts w:asciiTheme="majorHAnsi" w:hAnsiTheme="majorHAnsi" w:cs="Arial"/>
          <w:b/>
          <w:bCs/>
          <w:szCs w:val="24"/>
          <w:lang w:eastAsia="en-GB"/>
        </w:rPr>
        <w:t>Receipts</w:t>
      </w:r>
    </w:p>
    <w:p w14:paraId="6D4F6A66" w14:textId="77777777" w:rsidR="00D72518" w:rsidRPr="00D72518" w:rsidRDefault="00D72518" w:rsidP="00D72518">
      <w:pPr>
        <w:rPr>
          <w:rFonts w:asciiTheme="majorHAnsi" w:hAnsiTheme="majorHAnsi" w:cs="Arial"/>
          <w:bCs/>
          <w:szCs w:val="24"/>
          <w:lang w:eastAsia="en-GB"/>
        </w:rPr>
      </w:pPr>
    </w:p>
    <w:p w14:paraId="1AB1C497"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Bank Interest</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£21.12</w:t>
      </w:r>
      <w:r w:rsidRPr="00D72518">
        <w:rPr>
          <w:rFonts w:asciiTheme="majorHAnsi" w:hAnsiTheme="majorHAnsi" w:cs="Arial"/>
          <w:bCs/>
          <w:szCs w:val="24"/>
          <w:lang w:eastAsia="en-GB"/>
        </w:rPr>
        <w:tab/>
      </w:r>
    </w:p>
    <w:p w14:paraId="30CFA029"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Annual Conference</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£7367.00</w:t>
      </w:r>
      <w:r w:rsidRPr="00D72518">
        <w:rPr>
          <w:rFonts w:asciiTheme="majorHAnsi" w:hAnsiTheme="majorHAnsi" w:cs="Arial"/>
          <w:bCs/>
          <w:szCs w:val="24"/>
          <w:lang w:eastAsia="en-GB"/>
        </w:rPr>
        <w:tab/>
      </w:r>
    </w:p>
    <w:p w14:paraId="28400D6D"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Membership Subs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£5,558.00 </w:t>
      </w:r>
    </w:p>
    <w:p w14:paraId="3C4FE1D8"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Seminars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£34.00</w:t>
      </w:r>
      <w:r w:rsidRPr="00D72518">
        <w:rPr>
          <w:rFonts w:asciiTheme="majorHAnsi" w:hAnsiTheme="majorHAnsi" w:cs="Arial"/>
          <w:bCs/>
          <w:szCs w:val="24"/>
          <w:lang w:eastAsia="en-GB"/>
        </w:rPr>
        <w:tab/>
      </w:r>
    </w:p>
    <w:p w14:paraId="5F97EDBD"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Grants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£26,000.00</w:t>
      </w:r>
    </w:p>
    <w:p w14:paraId="6288566E" w14:textId="77777777" w:rsidR="00D72518" w:rsidRPr="00D72518" w:rsidRDefault="00D72518" w:rsidP="00D72518">
      <w:pPr>
        <w:rPr>
          <w:rFonts w:asciiTheme="majorHAnsi" w:hAnsiTheme="majorHAnsi" w:cs="Arial"/>
          <w:bCs/>
          <w:szCs w:val="24"/>
          <w:lang w:eastAsia="en-GB"/>
        </w:rPr>
      </w:pPr>
    </w:p>
    <w:p w14:paraId="2368B3F2"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Total</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£38,980.12 </w:t>
      </w:r>
    </w:p>
    <w:p w14:paraId="02CC19AB" w14:textId="77777777" w:rsidR="00D72518" w:rsidRPr="00D72518" w:rsidRDefault="00D72518" w:rsidP="00D72518">
      <w:pPr>
        <w:rPr>
          <w:rFonts w:asciiTheme="majorHAnsi" w:hAnsiTheme="majorHAnsi" w:cs="Arial"/>
          <w:bCs/>
          <w:szCs w:val="24"/>
          <w:lang w:eastAsia="en-GB"/>
        </w:rPr>
      </w:pPr>
    </w:p>
    <w:p w14:paraId="6B0164EC" w14:textId="77777777" w:rsidR="00D72518" w:rsidRPr="00D72518" w:rsidRDefault="00D72518" w:rsidP="00D72518">
      <w:pPr>
        <w:rPr>
          <w:rFonts w:asciiTheme="majorHAnsi" w:hAnsiTheme="majorHAnsi" w:cs="Arial"/>
          <w:bCs/>
          <w:szCs w:val="24"/>
          <w:lang w:eastAsia="en-GB"/>
        </w:rPr>
      </w:pPr>
    </w:p>
    <w:p w14:paraId="2F89AD98" w14:textId="77777777" w:rsidR="00D72518" w:rsidRPr="00651264" w:rsidRDefault="00D72518" w:rsidP="00D72518">
      <w:pPr>
        <w:rPr>
          <w:rFonts w:asciiTheme="majorHAnsi" w:hAnsiTheme="majorHAnsi" w:cs="Arial"/>
          <w:b/>
          <w:bCs/>
          <w:szCs w:val="24"/>
          <w:lang w:eastAsia="en-GB"/>
        </w:rPr>
      </w:pPr>
      <w:r w:rsidRPr="00651264">
        <w:rPr>
          <w:rFonts w:asciiTheme="majorHAnsi" w:hAnsiTheme="majorHAnsi" w:cs="Arial"/>
          <w:b/>
          <w:bCs/>
          <w:szCs w:val="24"/>
          <w:lang w:eastAsia="en-GB"/>
        </w:rPr>
        <w:t>Payments</w:t>
      </w:r>
    </w:p>
    <w:p w14:paraId="4FD5745D" w14:textId="77777777" w:rsidR="00D72518" w:rsidRPr="00D72518" w:rsidRDefault="00D72518" w:rsidP="00D72518">
      <w:pPr>
        <w:rPr>
          <w:rFonts w:asciiTheme="majorHAnsi" w:hAnsiTheme="majorHAnsi" w:cs="Arial"/>
          <w:bCs/>
          <w:szCs w:val="24"/>
          <w:lang w:eastAsia="en-GB"/>
        </w:rPr>
      </w:pPr>
    </w:p>
    <w:p w14:paraId="4ADDECF3"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Committee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£ 3,559.90 </w:t>
      </w:r>
    </w:p>
    <w:p w14:paraId="3ED805F6"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Seminar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£9.05 </w:t>
      </w:r>
    </w:p>
    <w:p w14:paraId="0069867D"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Conference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£9,129.69 </w:t>
      </w:r>
    </w:p>
    <w:p w14:paraId="6B590DE6"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Newsletter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£2,476.26 </w:t>
      </w:r>
    </w:p>
    <w:p w14:paraId="52771C01"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Journal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£3,845.29 </w:t>
      </w:r>
    </w:p>
    <w:p w14:paraId="3E7A265C"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1st Base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£1,334.80 </w:t>
      </w:r>
    </w:p>
    <w:p w14:paraId="6F1E62A6"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Website Expenses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£242.03 </w:t>
      </w:r>
    </w:p>
    <w:p w14:paraId="7BBB623A"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Accounts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£264.27 </w:t>
      </w:r>
    </w:p>
    <w:p w14:paraId="5EB448E0"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Misc</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£283.00 </w:t>
      </w:r>
    </w:p>
    <w:p w14:paraId="455C9251"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Conference 2012</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£1,516.00 </w:t>
      </w:r>
    </w:p>
    <w:p w14:paraId="0B65F835" w14:textId="77777777" w:rsidR="00D72518" w:rsidRPr="00D72518" w:rsidRDefault="00D72518" w:rsidP="00D72518">
      <w:pPr>
        <w:rPr>
          <w:rFonts w:asciiTheme="majorHAnsi" w:hAnsiTheme="majorHAnsi" w:cs="Arial"/>
          <w:bCs/>
          <w:szCs w:val="24"/>
          <w:lang w:eastAsia="en-GB"/>
        </w:rPr>
      </w:pPr>
    </w:p>
    <w:p w14:paraId="61EFC75E"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Total</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 xml:space="preserve">£22,660.29 </w:t>
      </w:r>
    </w:p>
    <w:p w14:paraId="46C0513E" w14:textId="77777777" w:rsidR="00D72518" w:rsidRPr="00D72518" w:rsidRDefault="00D72518" w:rsidP="00D72518">
      <w:pPr>
        <w:rPr>
          <w:rFonts w:asciiTheme="majorHAnsi" w:hAnsiTheme="majorHAnsi" w:cs="Arial"/>
          <w:bCs/>
          <w:szCs w:val="24"/>
          <w:lang w:eastAsia="en-GB"/>
        </w:rPr>
      </w:pPr>
    </w:p>
    <w:p w14:paraId="5AF9872C" w14:textId="77777777" w:rsidR="00D72518" w:rsidRPr="00D72518" w:rsidRDefault="00D72518" w:rsidP="00D72518">
      <w:pPr>
        <w:rPr>
          <w:rFonts w:asciiTheme="majorHAnsi" w:hAnsiTheme="majorHAnsi" w:cs="Arial"/>
          <w:bCs/>
          <w:szCs w:val="24"/>
          <w:lang w:eastAsia="en-GB"/>
        </w:rPr>
      </w:pPr>
    </w:p>
    <w:p w14:paraId="31C3800C" w14:textId="77777777" w:rsidR="00D72518" w:rsidRPr="00D72518" w:rsidRDefault="00D72518" w:rsidP="00D72518">
      <w:pPr>
        <w:rPr>
          <w:rFonts w:asciiTheme="majorHAnsi" w:hAnsiTheme="majorHAnsi" w:cs="Arial"/>
          <w:bCs/>
          <w:szCs w:val="24"/>
          <w:lang w:eastAsia="en-GB"/>
        </w:rPr>
      </w:pPr>
    </w:p>
    <w:p w14:paraId="341416C4"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Net Excess</w:t>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r>
      <w:r w:rsidRPr="00D72518">
        <w:rPr>
          <w:rFonts w:asciiTheme="majorHAnsi" w:hAnsiTheme="majorHAnsi" w:cs="Arial"/>
          <w:bCs/>
          <w:szCs w:val="24"/>
          <w:lang w:eastAsia="en-GB"/>
        </w:rPr>
        <w:tab/>
        <w:t>£16319.83</w:t>
      </w:r>
    </w:p>
    <w:p w14:paraId="01BA1ED8" w14:textId="77777777" w:rsidR="00D72518" w:rsidRPr="00D72518" w:rsidRDefault="00D72518" w:rsidP="00D72518">
      <w:pPr>
        <w:rPr>
          <w:rFonts w:asciiTheme="majorHAnsi" w:hAnsiTheme="majorHAnsi" w:cs="Arial"/>
          <w:bCs/>
          <w:szCs w:val="24"/>
          <w:lang w:eastAsia="en-GB"/>
        </w:rPr>
      </w:pPr>
    </w:p>
    <w:p w14:paraId="5C3DFC70"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Balance Carried Forward from 2010-11</w:t>
      </w:r>
      <w:r w:rsidRPr="00D72518">
        <w:rPr>
          <w:rFonts w:asciiTheme="majorHAnsi" w:hAnsiTheme="majorHAnsi" w:cs="Arial"/>
          <w:bCs/>
          <w:szCs w:val="24"/>
          <w:lang w:eastAsia="en-GB"/>
        </w:rPr>
        <w:tab/>
        <w:t>£12,289.03</w:t>
      </w:r>
    </w:p>
    <w:p w14:paraId="510A48D4" w14:textId="77777777" w:rsidR="00D72518" w:rsidRPr="00D72518" w:rsidRDefault="00D72518" w:rsidP="00D72518">
      <w:pPr>
        <w:rPr>
          <w:rFonts w:asciiTheme="majorHAnsi" w:hAnsiTheme="majorHAnsi" w:cs="Arial"/>
          <w:bCs/>
          <w:szCs w:val="24"/>
          <w:lang w:eastAsia="en-GB"/>
        </w:rPr>
      </w:pPr>
    </w:p>
    <w:p w14:paraId="1298CC54" w14:textId="77777777" w:rsidR="00D72518" w:rsidRPr="00D72518" w:rsidRDefault="00D72518" w:rsidP="00D72518">
      <w:pPr>
        <w:rPr>
          <w:rFonts w:asciiTheme="majorHAnsi" w:hAnsiTheme="majorHAnsi" w:cs="Arial"/>
          <w:bCs/>
          <w:szCs w:val="24"/>
          <w:lang w:eastAsia="en-GB"/>
        </w:rPr>
      </w:pPr>
      <w:r w:rsidRPr="00D72518">
        <w:rPr>
          <w:rFonts w:asciiTheme="majorHAnsi" w:hAnsiTheme="majorHAnsi" w:cs="Arial"/>
          <w:bCs/>
          <w:szCs w:val="24"/>
          <w:lang w:eastAsia="en-GB"/>
        </w:rPr>
        <w:t>Cash Balance Carried Forward 2011-12</w:t>
      </w:r>
      <w:r w:rsidRPr="00D72518">
        <w:rPr>
          <w:rFonts w:asciiTheme="majorHAnsi" w:hAnsiTheme="majorHAnsi" w:cs="Arial"/>
          <w:bCs/>
          <w:szCs w:val="24"/>
          <w:lang w:eastAsia="en-GB"/>
        </w:rPr>
        <w:tab/>
        <w:t>£28,608.86</w:t>
      </w:r>
    </w:p>
    <w:p w14:paraId="339AF3FF" w14:textId="77777777" w:rsidR="00A678DB" w:rsidRPr="00A678DB" w:rsidRDefault="00A678DB" w:rsidP="00A678DB">
      <w:pPr>
        <w:pStyle w:val="PlainText"/>
        <w:rPr>
          <w:rFonts w:asciiTheme="majorHAnsi" w:hAnsiTheme="majorHAnsi"/>
          <w:bCs/>
        </w:rPr>
      </w:pPr>
    </w:p>
    <w:p w14:paraId="579B07FE" w14:textId="77777777" w:rsidR="00651264" w:rsidRDefault="00651264" w:rsidP="00A678DB">
      <w:pPr>
        <w:pStyle w:val="PlainText"/>
        <w:rPr>
          <w:rFonts w:asciiTheme="majorHAnsi" w:hAnsiTheme="majorHAnsi"/>
          <w:bCs/>
        </w:rPr>
      </w:pPr>
    </w:p>
    <w:p w14:paraId="0A094568"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1 April 2011- 31 March 2012</w:t>
      </w:r>
    </w:p>
    <w:p w14:paraId="20B86F04" w14:textId="77777777" w:rsidR="00A678DB" w:rsidRPr="00651264" w:rsidRDefault="00A678DB" w:rsidP="00A678DB">
      <w:pPr>
        <w:pStyle w:val="PlainText"/>
        <w:rPr>
          <w:rFonts w:asciiTheme="majorHAnsi" w:hAnsiTheme="majorHAnsi"/>
          <w:b/>
          <w:bCs/>
        </w:rPr>
      </w:pPr>
    </w:p>
    <w:p w14:paraId="5E87A3D3"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Membership subscriptions</w:t>
      </w:r>
    </w:p>
    <w:p w14:paraId="14A4B869" w14:textId="77777777" w:rsidR="00A678DB" w:rsidRPr="00A678DB" w:rsidRDefault="00A678DB" w:rsidP="00A678DB">
      <w:pPr>
        <w:pStyle w:val="PlainText"/>
        <w:rPr>
          <w:rFonts w:asciiTheme="majorHAnsi" w:hAnsiTheme="majorHAnsi"/>
          <w:bCs/>
        </w:rPr>
      </w:pPr>
    </w:p>
    <w:p w14:paraId="0E43570F" w14:textId="77777777" w:rsidR="00A678DB" w:rsidRPr="00A678DB" w:rsidRDefault="00A678DB" w:rsidP="00A678DB">
      <w:pPr>
        <w:pStyle w:val="PlainText"/>
        <w:rPr>
          <w:rFonts w:asciiTheme="majorHAnsi" w:hAnsiTheme="majorHAnsi"/>
          <w:bCs/>
        </w:rPr>
      </w:pPr>
      <w:r w:rsidRPr="00A678DB">
        <w:rPr>
          <w:rFonts w:asciiTheme="majorHAnsi" w:hAnsiTheme="majorHAnsi"/>
          <w:bCs/>
        </w:rPr>
        <w:t xml:space="preserve">Membership subscriptions have fallen over the year to 356 members as of May 2012. Subscription payments for this year will fall into the 2010-11 accounts as well as 2011-12 accounts. </w:t>
      </w:r>
    </w:p>
    <w:p w14:paraId="486F95CB" w14:textId="77777777" w:rsidR="00A678DB" w:rsidRPr="00A678DB" w:rsidRDefault="00A678DB" w:rsidP="00A678DB">
      <w:pPr>
        <w:pStyle w:val="PlainText"/>
        <w:rPr>
          <w:rFonts w:asciiTheme="majorHAnsi" w:hAnsiTheme="majorHAnsi"/>
          <w:bCs/>
        </w:rPr>
      </w:pPr>
    </w:p>
    <w:p w14:paraId="7BD26130"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Seminar Programme</w:t>
      </w:r>
    </w:p>
    <w:p w14:paraId="50E7637A" w14:textId="77777777" w:rsidR="00A678DB" w:rsidRPr="00A678DB" w:rsidRDefault="00A678DB" w:rsidP="00A678DB">
      <w:pPr>
        <w:pStyle w:val="PlainText"/>
        <w:rPr>
          <w:rFonts w:asciiTheme="majorHAnsi" w:hAnsiTheme="majorHAnsi"/>
          <w:bCs/>
        </w:rPr>
      </w:pPr>
    </w:p>
    <w:p w14:paraId="57E00E85" w14:textId="77777777" w:rsidR="00A678DB" w:rsidRPr="00A678DB" w:rsidRDefault="00A678DB" w:rsidP="00A678DB">
      <w:pPr>
        <w:pStyle w:val="PlainText"/>
        <w:rPr>
          <w:rFonts w:asciiTheme="majorHAnsi" w:hAnsiTheme="majorHAnsi"/>
          <w:bCs/>
        </w:rPr>
      </w:pPr>
      <w:r w:rsidRPr="00A678DB">
        <w:rPr>
          <w:rFonts w:asciiTheme="majorHAnsi" w:hAnsiTheme="majorHAnsi"/>
          <w:bCs/>
        </w:rPr>
        <w:t>Expenditure listed under seminar expenses relate to seminars organised by SHCG during this financial year.</w:t>
      </w:r>
    </w:p>
    <w:p w14:paraId="4999DDEE" w14:textId="77777777" w:rsidR="00A678DB" w:rsidRPr="00A678DB" w:rsidRDefault="00A678DB" w:rsidP="00A678DB">
      <w:pPr>
        <w:pStyle w:val="PlainText"/>
        <w:rPr>
          <w:rFonts w:asciiTheme="majorHAnsi" w:hAnsiTheme="majorHAnsi"/>
          <w:bCs/>
        </w:rPr>
      </w:pPr>
    </w:p>
    <w:p w14:paraId="2EE3D698"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Conference 2011</w:t>
      </w:r>
    </w:p>
    <w:p w14:paraId="75AC449B" w14:textId="77777777" w:rsidR="00A678DB" w:rsidRPr="00A678DB" w:rsidRDefault="00A678DB" w:rsidP="00A678DB">
      <w:pPr>
        <w:pStyle w:val="PlainText"/>
        <w:rPr>
          <w:rFonts w:asciiTheme="majorHAnsi" w:hAnsiTheme="majorHAnsi"/>
          <w:bCs/>
        </w:rPr>
      </w:pPr>
    </w:p>
    <w:p w14:paraId="6CD0E1C5" w14:textId="77777777" w:rsidR="00A678DB" w:rsidRPr="00A678DB" w:rsidRDefault="00A678DB" w:rsidP="00A678DB">
      <w:pPr>
        <w:pStyle w:val="PlainText"/>
        <w:rPr>
          <w:rFonts w:asciiTheme="majorHAnsi" w:hAnsiTheme="majorHAnsi"/>
          <w:bCs/>
        </w:rPr>
      </w:pPr>
      <w:r w:rsidRPr="00A678DB">
        <w:rPr>
          <w:rFonts w:asciiTheme="majorHAnsi" w:hAnsiTheme="majorHAnsi"/>
          <w:bCs/>
        </w:rPr>
        <w:t xml:space="preserve">The Social History Curators Group 2010 Conference made a profit of £230.31 which includes the cost of two free places and offering a 10% early booking discount.  This is a reflection of the popularity of the conference and the hard work of the SHCG Committee and Conference Organisers. </w:t>
      </w:r>
    </w:p>
    <w:p w14:paraId="24723F53" w14:textId="77777777" w:rsidR="00A678DB" w:rsidRPr="00A678DB" w:rsidRDefault="00A678DB" w:rsidP="00A678DB">
      <w:pPr>
        <w:pStyle w:val="PlainText"/>
        <w:rPr>
          <w:rFonts w:asciiTheme="majorHAnsi" w:hAnsiTheme="majorHAnsi"/>
          <w:bCs/>
        </w:rPr>
      </w:pPr>
    </w:p>
    <w:p w14:paraId="4DF41743"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Journal and News</w:t>
      </w:r>
    </w:p>
    <w:p w14:paraId="282D4374" w14:textId="77777777" w:rsidR="00A678DB" w:rsidRPr="00A678DB" w:rsidRDefault="00A678DB" w:rsidP="00A678DB">
      <w:pPr>
        <w:pStyle w:val="PlainText"/>
        <w:rPr>
          <w:rFonts w:asciiTheme="majorHAnsi" w:hAnsiTheme="majorHAnsi"/>
          <w:bCs/>
        </w:rPr>
      </w:pPr>
    </w:p>
    <w:p w14:paraId="6B817202" w14:textId="77777777" w:rsidR="00A678DB" w:rsidRPr="00A678DB" w:rsidRDefault="00A678DB" w:rsidP="00A678DB">
      <w:pPr>
        <w:pStyle w:val="PlainText"/>
        <w:rPr>
          <w:rFonts w:asciiTheme="majorHAnsi" w:hAnsiTheme="majorHAnsi"/>
          <w:bCs/>
        </w:rPr>
      </w:pPr>
      <w:r w:rsidRPr="00A678DB">
        <w:rPr>
          <w:rFonts w:asciiTheme="majorHAnsi" w:hAnsiTheme="majorHAnsi"/>
          <w:bCs/>
        </w:rPr>
        <w:t xml:space="preserve">Two editions of the News and one edition of the Journal were paid for within this financial year. The cost of producing the News has remained stable after its second year in colour format.  The cost of printing the Journal has remained stable from last year when its production saw a sharp rise in cost due to increased content and design.  In the next financial year there are likely to be a similar number of issues.  </w:t>
      </w:r>
    </w:p>
    <w:p w14:paraId="399BBD9A" w14:textId="77777777" w:rsidR="00D72518" w:rsidRDefault="00D72518" w:rsidP="00A678DB">
      <w:pPr>
        <w:pStyle w:val="PlainText"/>
        <w:rPr>
          <w:rFonts w:asciiTheme="majorHAnsi" w:hAnsiTheme="majorHAnsi"/>
          <w:bCs/>
        </w:rPr>
      </w:pPr>
    </w:p>
    <w:p w14:paraId="3E185C8B"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Grant Income</w:t>
      </w:r>
    </w:p>
    <w:p w14:paraId="47A30ECC" w14:textId="77777777" w:rsidR="00A678DB" w:rsidRPr="00A678DB" w:rsidRDefault="00A678DB" w:rsidP="00A678DB">
      <w:pPr>
        <w:pStyle w:val="PlainText"/>
        <w:rPr>
          <w:rFonts w:asciiTheme="majorHAnsi" w:hAnsiTheme="majorHAnsi"/>
          <w:bCs/>
        </w:rPr>
      </w:pPr>
    </w:p>
    <w:p w14:paraId="7D24053B" w14:textId="069DBE88" w:rsidR="00A678DB" w:rsidRPr="00A678DB" w:rsidRDefault="00A678DB" w:rsidP="00A678DB">
      <w:pPr>
        <w:pStyle w:val="PlainText"/>
        <w:rPr>
          <w:rFonts w:asciiTheme="majorHAnsi" w:hAnsiTheme="majorHAnsi"/>
          <w:bCs/>
        </w:rPr>
      </w:pPr>
      <w:r w:rsidRPr="00A678DB">
        <w:rPr>
          <w:rFonts w:asciiTheme="majorHAnsi" w:hAnsiTheme="majorHAnsi"/>
          <w:bCs/>
        </w:rPr>
        <w:t>SHCG has been fortunate in obtaining a grant of £26,000 from the Museums Association for the development of firstBA</w:t>
      </w:r>
      <w:r w:rsidR="00D72518">
        <w:rPr>
          <w:rFonts w:asciiTheme="majorHAnsi" w:hAnsiTheme="majorHAnsi"/>
          <w:bCs/>
        </w:rPr>
        <w:t xml:space="preserve">SE and website projects.  </w:t>
      </w:r>
    </w:p>
    <w:p w14:paraId="69E9B00D" w14:textId="77777777" w:rsidR="00A678DB" w:rsidRPr="00A678DB" w:rsidRDefault="00A678DB" w:rsidP="00A678DB">
      <w:pPr>
        <w:pStyle w:val="PlainText"/>
        <w:rPr>
          <w:rFonts w:asciiTheme="majorHAnsi" w:hAnsiTheme="majorHAnsi"/>
          <w:bCs/>
        </w:rPr>
      </w:pPr>
    </w:p>
    <w:p w14:paraId="4513DA15"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Interest</w:t>
      </w:r>
    </w:p>
    <w:p w14:paraId="25A23F08" w14:textId="77777777" w:rsidR="00A678DB" w:rsidRPr="00A678DB" w:rsidRDefault="00A678DB" w:rsidP="00A678DB">
      <w:pPr>
        <w:pStyle w:val="PlainText"/>
        <w:rPr>
          <w:rFonts w:asciiTheme="majorHAnsi" w:hAnsiTheme="majorHAnsi"/>
          <w:bCs/>
        </w:rPr>
      </w:pPr>
    </w:p>
    <w:p w14:paraId="5C58E2DB" w14:textId="77777777" w:rsidR="00A678DB" w:rsidRPr="00A678DB" w:rsidRDefault="00A678DB" w:rsidP="00A678DB">
      <w:pPr>
        <w:pStyle w:val="PlainText"/>
        <w:rPr>
          <w:rFonts w:asciiTheme="majorHAnsi" w:hAnsiTheme="majorHAnsi"/>
          <w:bCs/>
        </w:rPr>
      </w:pPr>
      <w:r w:rsidRPr="00A678DB">
        <w:rPr>
          <w:rFonts w:asciiTheme="majorHAnsi" w:hAnsiTheme="majorHAnsi"/>
          <w:bCs/>
        </w:rPr>
        <w:t xml:space="preserve">Interest continued to be paid in the Co-Operative Business Account. Interest has been constant but relatively low over the period of the last financial year. </w:t>
      </w:r>
    </w:p>
    <w:p w14:paraId="5903DA4D" w14:textId="77777777" w:rsidR="00A678DB" w:rsidRPr="00A678DB" w:rsidRDefault="00A678DB" w:rsidP="00A678DB">
      <w:pPr>
        <w:pStyle w:val="PlainText"/>
        <w:rPr>
          <w:rFonts w:asciiTheme="majorHAnsi" w:hAnsiTheme="majorHAnsi"/>
          <w:bCs/>
        </w:rPr>
      </w:pPr>
    </w:p>
    <w:p w14:paraId="03DAA7A6"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Committee Expenses</w:t>
      </w:r>
    </w:p>
    <w:p w14:paraId="765E3F74" w14:textId="77777777" w:rsidR="00A678DB" w:rsidRPr="00A678DB" w:rsidRDefault="00A678DB" w:rsidP="00A678DB">
      <w:pPr>
        <w:pStyle w:val="PlainText"/>
        <w:rPr>
          <w:rFonts w:asciiTheme="majorHAnsi" w:hAnsiTheme="majorHAnsi"/>
          <w:bCs/>
        </w:rPr>
      </w:pPr>
    </w:p>
    <w:p w14:paraId="18B52F2B" w14:textId="77777777" w:rsidR="00A678DB" w:rsidRPr="00A678DB" w:rsidRDefault="00A678DB" w:rsidP="00A678DB">
      <w:pPr>
        <w:pStyle w:val="PlainText"/>
        <w:rPr>
          <w:rFonts w:asciiTheme="majorHAnsi" w:hAnsiTheme="majorHAnsi"/>
          <w:bCs/>
        </w:rPr>
      </w:pPr>
      <w:r w:rsidRPr="00A678DB">
        <w:rPr>
          <w:rFonts w:asciiTheme="majorHAnsi" w:hAnsiTheme="majorHAnsi"/>
          <w:bCs/>
        </w:rPr>
        <w:t xml:space="preserve">Four Committee meetings were held during the year.  Costs of Committee travel has increased from 2010-11, which reflects both the substantial increases in rail fares and air fares, and the broader more widespread distribution of the Committee.  Committee tries to take advantage of early booking reductions where possible. </w:t>
      </w:r>
    </w:p>
    <w:p w14:paraId="79DF38FE" w14:textId="77777777" w:rsidR="00A678DB" w:rsidRPr="00A678DB" w:rsidRDefault="00A678DB" w:rsidP="00A678DB">
      <w:pPr>
        <w:pStyle w:val="PlainText"/>
        <w:rPr>
          <w:rFonts w:asciiTheme="majorHAnsi" w:hAnsiTheme="majorHAnsi"/>
          <w:bCs/>
        </w:rPr>
      </w:pPr>
    </w:p>
    <w:p w14:paraId="039A6735" w14:textId="77777777" w:rsidR="00A678DB" w:rsidRPr="00651264" w:rsidRDefault="00A678DB" w:rsidP="00A678DB">
      <w:pPr>
        <w:pStyle w:val="PlainText"/>
        <w:rPr>
          <w:rFonts w:asciiTheme="majorHAnsi" w:hAnsiTheme="majorHAnsi"/>
          <w:b/>
          <w:bCs/>
        </w:rPr>
      </w:pPr>
      <w:r w:rsidRPr="00651264">
        <w:rPr>
          <w:rFonts w:asciiTheme="majorHAnsi" w:hAnsiTheme="majorHAnsi"/>
          <w:b/>
          <w:bCs/>
        </w:rPr>
        <w:t>Website and firstBASE</w:t>
      </w:r>
    </w:p>
    <w:p w14:paraId="55760431" w14:textId="77777777" w:rsidR="00A678DB" w:rsidRPr="00A678DB" w:rsidRDefault="00A678DB" w:rsidP="00A678DB">
      <w:pPr>
        <w:pStyle w:val="PlainText"/>
        <w:rPr>
          <w:rFonts w:asciiTheme="majorHAnsi" w:hAnsiTheme="majorHAnsi"/>
          <w:bCs/>
        </w:rPr>
      </w:pPr>
    </w:p>
    <w:p w14:paraId="2B8B9E86" w14:textId="77777777" w:rsidR="00A678DB" w:rsidRPr="00A678DB" w:rsidRDefault="00A678DB" w:rsidP="00A678DB">
      <w:pPr>
        <w:pStyle w:val="PlainText"/>
        <w:rPr>
          <w:rFonts w:asciiTheme="majorHAnsi" w:hAnsiTheme="majorHAnsi"/>
          <w:bCs/>
        </w:rPr>
      </w:pPr>
      <w:r w:rsidRPr="00A678DB">
        <w:rPr>
          <w:rFonts w:asciiTheme="majorHAnsi" w:hAnsiTheme="majorHAnsi"/>
          <w:bCs/>
        </w:rPr>
        <w:t>Fasthosts continues to host the SHCG website.  Costs shown within the accounts include renewal of the Mailtalk list and hosting payments, the cost of which has risen slightly over this period. Costs within firstBASE reflect committee expenses as well as firstBASE site development.</w:t>
      </w:r>
    </w:p>
    <w:p w14:paraId="264D428A" w14:textId="77777777" w:rsidR="00A678DB" w:rsidRPr="00A678DB" w:rsidRDefault="00A678DB" w:rsidP="00A678DB">
      <w:pPr>
        <w:pStyle w:val="PlainText"/>
        <w:rPr>
          <w:rFonts w:asciiTheme="majorHAnsi" w:hAnsiTheme="majorHAnsi"/>
          <w:bCs/>
        </w:rPr>
      </w:pPr>
    </w:p>
    <w:p w14:paraId="12CBE125" w14:textId="037D9985" w:rsidR="00A678DB" w:rsidRPr="00651264" w:rsidRDefault="00A678DB" w:rsidP="00651264">
      <w:pPr>
        <w:rPr>
          <w:rFonts w:asciiTheme="majorHAnsi" w:hAnsiTheme="majorHAnsi"/>
          <w:b/>
          <w:bCs/>
        </w:rPr>
      </w:pPr>
      <w:r w:rsidRPr="00651264">
        <w:rPr>
          <w:rFonts w:asciiTheme="majorHAnsi" w:hAnsiTheme="majorHAnsi"/>
          <w:b/>
          <w:bCs/>
        </w:rPr>
        <w:t>Joe Carr</w:t>
      </w:r>
      <w:r w:rsidR="00651264" w:rsidRPr="00651264">
        <w:rPr>
          <w:rFonts w:asciiTheme="majorHAnsi" w:hAnsiTheme="majorHAnsi"/>
          <w:b/>
          <w:bCs/>
        </w:rPr>
        <w:t xml:space="preserve">, </w:t>
      </w:r>
      <w:hyperlink r:id="rId7" w:history="1">
        <w:r w:rsidR="00651264" w:rsidRPr="00651264">
          <w:rPr>
            <w:rFonts w:asciiTheme="majorHAnsi" w:hAnsiTheme="majorHAnsi"/>
            <w:b/>
            <w:bCs/>
          </w:rPr>
          <w:t>Joe.carr@btinternet.com</w:t>
        </w:r>
      </w:hyperlink>
    </w:p>
    <w:p w14:paraId="3288F77F" w14:textId="77777777" w:rsidR="00A678DB" w:rsidRDefault="00A678DB" w:rsidP="00A678DB">
      <w:pPr>
        <w:pStyle w:val="PlainText"/>
        <w:rPr>
          <w:rFonts w:asciiTheme="majorHAnsi" w:hAnsiTheme="majorHAnsi"/>
          <w:b/>
          <w:bCs/>
        </w:rPr>
      </w:pPr>
      <w:r w:rsidRPr="00651264">
        <w:rPr>
          <w:rFonts w:asciiTheme="majorHAnsi" w:hAnsiTheme="majorHAnsi"/>
          <w:b/>
          <w:bCs/>
        </w:rPr>
        <w:t>Treasurer</w:t>
      </w:r>
    </w:p>
    <w:p w14:paraId="6031A40B" w14:textId="6B6F1542" w:rsidR="00651264" w:rsidRPr="00651264" w:rsidRDefault="00651264" w:rsidP="00A678DB">
      <w:pPr>
        <w:pStyle w:val="PlainText"/>
        <w:rPr>
          <w:rFonts w:asciiTheme="majorHAnsi" w:hAnsiTheme="majorHAnsi"/>
          <w:b/>
          <w:bCs/>
        </w:rPr>
      </w:pPr>
      <w:r>
        <w:rPr>
          <w:rFonts w:asciiTheme="majorHAnsi" w:hAnsiTheme="majorHAnsi"/>
          <w:b/>
          <w:bCs/>
        </w:rPr>
        <w:t>July 2012</w:t>
      </w:r>
    </w:p>
    <w:p w14:paraId="3BC4433A" w14:textId="77777777" w:rsidR="00A678DB" w:rsidRPr="00A678DB" w:rsidRDefault="00A678DB" w:rsidP="00A678DB">
      <w:pPr>
        <w:pStyle w:val="PlainText"/>
        <w:rPr>
          <w:rFonts w:asciiTheme="majorHAnsi" w:hAnsiTheme="majorHAnsi"/>
          <w:bCs/>
        </w:rPr>
      </w:pPr>
    </w:p>
    <w:p w14:paraId="276DEE61" w14:textId="77777777" w:rsidR="00D72518" w:rsidRPr="00651264" w:rsidRDefault="00D72518" w:rsidP="00651264">
      <w:pPr>
        <w:rPr>
          <w:b/>
          <w:u w:val="single"/>
        </w:rPr>
      </w:pPr>
      <w:r w:rsidRPr="00651264">
        <w:rPr>
          <w:b/>
          <w:u w:val="single"/>
        </w:rPr>
        <w:t>Independent Examiner’s Report to the Social History Curators Group</w:t>
      </w:r>
    </w:p>
    <w:p w14:paraId="3F5EB603" w14:textId="77777777" w:rsidR="00D72518" w:rsidRPr="00D72518" w:rsidRDefault="00D72518" w:rsidP="00D72518">
      <w:pPr>
        <w:ind w:right="-334"/>
        <w:jc w:val="both"/>
        <w:rPr>
          <w:rFonts w:asciiTheme="majorHAnsi" w:hAnsiTheme="majorHAnsi" w:cs="Arial"/>
          <w:bCs/>
          <w:szCs w:val="24"/>
          <w:lang w:eastAsia="en-GB"/>
        </w:rPr>
      </w:pPr>
    </w:p>
    <w:p w14:paraId="2F796277"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We report on the accounts of the group for the year ended 31 March 2012</w:t>
      </w:r>
    </w:p>
    <w:p w14:paraId="5EC32CBF" w14:textId="77777777" w:rsidR="00D72518" w:rsidRPr="00D72518" w:rsidRDefault="00D72518" w:rsidP="00D72518">
      <w:pPr>
        <w:ind w:right="-334"/>
        <w:jc w:val="both"/>
        <w:rPr>
          <w:rFonts w:asciiTheme="majorHAnsi" w:hAnsiTheme="majorHAnsi" w:cs="Arial"/>
          <w:bCs/>
          <w:szCs w:val="24"/>
          <w:lang w:eastAsia="en-GB"/>
        </w:rPr>
      </w:pPr>
    </w:p>
    <w:p w14:paraId="00987A1A"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Respective responsibilities of members and examiner</w:t>
      </w:r>
    </w:p>
    <w:p w14:paraId="7490DB55" w14:textId="77777777" w:rsidR="00D72518" w:rsidRPr="00D72518" w:rsidRDefault="00D72518" w:rsidP="00D72518">
      <w:pPr>
        <w:ind w:right="-334"/>
        <w:jc w:val="both"/>
        <w:rPr>
          <w:rFonts w:asciiTheme="majorHAnsi" w:hAnsiTheme="majorHAnsi" w:cs="Arial"/>
          <w:bCs/>
          <w:szCs w:val="24"/>
          <w:lang w:eastAsia="en-GB"/>
        </w:rPr>
      </w:pPr>
    </w:p>
    <w:p w14:paraId="743B4C4E"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The members are responsible for the preparation of the accounts.   The members consider that an audit is not required for this year and that an independent examination is needed.</w:t>
      </w:r>
    </w:p>
    <w:p w14:paraId="21EB3E74" w14:textId="77777777" w:rsidR="00D72518" w:rsidRPr="00D72518" w:rsidRDefault="00D72518" w:rsidP="00D72518">
      <w:pPr>
        <w:ind w:right="-334"/>
        <w:jc w:val="both"/>
        <w:rPr>
          <w:rFonts w:asciiTheme="majorHAnsi" w:hAnsiTheme="majorHAnsi" w:cs="Arial"/>
          <w:bCs/>
          <w:szCs w:val="24"/>
          <w:lang w:eastAsia="en-GB"/>
        </w:rPr>
      </w:pPr>
    </w:p>
    <w:p w14:paraId="58C7B431"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It is our responsibility to:</w:t>
      </w:r>
    </w:p>
    <w:p w14:paraId="0058A3A8" w14:textId="77777777" w:rsidR="00D72518" w:rsidRPr="00D72518" w:rsidRDefault="00D72518" w:rsidP="00D72518">
      <w:pPr>
        <w:ind w:right="-334"/>
        <w:jc w:val="both"/>
        <w:rPr>
          <w:rFonts w:asciiTheme="majorHAnsi" w:hAnsiTheme="majorHAnsi" w:cs="Arial"/>
          <w:bCs/>
          <w:szCs w:val="24"/>
          <w:lang w:eastAsia="en-GB"/>
        </w:rPr>
      </w:pPr>
    </w:p>
    <w:p w14:paraId="638B0E10" w14:textId="77777777" w:rsidR="00D72518" w:rsidRPr="00D72518" w:rsidRDefault="00D72518" w:rsidP="00D72518">
      <w:pPr>
        <w:numPr>
          <w:ilvl w:val="0"/>
          <w:numId w:val="5"/>
        </w:numPr>
        <w:ind w:right="-334"/>
        <w:jc w:val="both"/>
        <w:rPr>
          <w:rFonts w:asciiTheme="majorHAnsi" w:hAnsiTheme="majorHAnsi" w:cs="Arial"/>
          <w:bCs/>
          <w:szCs w:val="24"/>
          <w:lang w:eastAsia="en-GB"/>
        </w:rPr>
      </w:pPr>
      <w:r w:rsidRPr="00D72518">
        <w:rPr>
          <w:rFonts w:asciiTheme="majorHAnsi" w:hAnsiTheme="majorHAnsi" w:cs="Arial"/>
          <w:bCs/>
          <w:szCs w:val="24"/>
          <w:lang w:eastAsia="en-GB"/>
        </w:rPr>
        <w:t>Examine the accounts under section 43 of the 1993 Act;</w:t>
      </w:r>
    </w:p>
    <w:p w14:paraId="68A77831" w14:textId="77777777" w:rsidR="00D72518" w:rsidRPr="00D72518" w:rsidRDefault="00D72518" w:rsidP="00D72518">
      <w:pPr>
        <w:numPr>
          <w:ilvl w:val="0"/>
          <w:numId w:val="5"/>
        </w:numPr>
        <w:ind w:right="-334"/>
        <w:jc w:val="both"/>
        <w:rPr>
          <w:rFonts w:asciiTheme="majorHAnsi" w:hAnsiTheme="majorHAnsi" w:cs="Arial"/>
          <w:bCs/>
          <w:szCs w:val="24"/>
          <w:lang w:eastAsia="en-GB"/>
        </w:rPr>
      </w:pPr>
      <w:r w:rsidRPr="00D72518">
        <w:rPr>
          <w:rFonts w:asciiTheme="majorHAnsi" w:hAnsiTheme="majorHAnsi" w:cs="Arial"/>
          <w:bCs/>
          <w:szCs w:val="24"/>
          <w:lang w:eastAsia="en-GB"/>
        </w:rPr>
        <w:t>State whether particular matters have come to my attention.</w:t>
      </w:r>
    </w:p>
    <w:p w14:paraId="7BBAEC1A" w14:textId="77777777" w:rsidR="00D72518" w:rsidRPr="00D72518" w:rsidRDefault="00D72518" w:rsidP="00D72518">
      <w:pPr>
        <w:ind w:right="-334"/>
        <w:jc w:val="both"/>
        <w:rPr>
          <w:rFonts w:asciiTheme="majorHAnsi" w:hAnsiTheme="majorHAnsi" w:cs="Arial"/>
          <w:bCs/>
          <w:szCs w:val="24"/>
          <w:lang w:eastAsia="en-GB"/>
        </w:rPr>
      </w:pPr>
    </w:p>
    <w:p w14:paraId="4D00AEC2"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Basis of independent examiners statement</w:t>
      </w:r>
    </w:p>
    <w:p w14:paraId="2E3D3859" w14:textId="77777777" w:rsidR="00D72518" w:rsidRPr="00D72518" w:rsidRDefault="00D72518" w:rsidP="00D72518">
      <w:pPr>
        <w:ind w:right="-334"/>
        <w:jc w:val="both"/>
        <w:rPr>
          <w:rFonts w:asciiTheme="majorHAnsi" w:hAnsiTheme="majorHAnsi" w:cs="Arial"/>
          <w:bCs/>
          <w:szCs w:val="24"/>
          <w:lang w:eastAsia="en-GB"/>
        </w:rPr>
      </w:pPr>
    </w:p>
    <w:p w14:paraId="7DA76913"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Our examination was carried out in accordance with general accounting policies. An examination includes a review of the accounting records kept by the charity and a comparison of the accounts presented with those records. It also includes consideration of any unusual items or disclosures in the accounts, and seeking explanations from you as members concerning any matters. The procedures undertaken do not provide all the evidence that would be required in an audit, and consequently no option is given as to whether the accounts present a “true and fair view” and the report is limited to those matters set out in the statement below.</w:t>
      </w:r>
    </w:p>
    <w:p w14:paraId="1A76E754" w14:textId="77777777" w:rsidR="00D72518" w:rsidRPr="00D72518" w:rsidRDefault="00D72518" w:rsidP="00D72518">
      <w:pPr>
        <w:ind w:right="-334"/>
        <w:jc w:val="both"/>
        <w:rPr>
          <w:rFonts w:asciiTheme="majorHAnsi" w:hAnsiTheme="majorHAnsi" w:cs="Arial"/>
          <w:bCs/>
          <w:szCs w:val="24"/>
          <w:lang w:eastAsia="en-GB"/>
        </w:rPr>
      </w:pPr>
    </w:p>
    <w:p w14:paraId="5E954ADE"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Independent examiner’s statement</w:t>
      </w:r>
    </w:p>
    <w:p w14:paraId="2066202F" w14:textId="77777777" w:rsidR="00D72518" w:rsidRPr="00D72518" w:rsidRDefault="00D72518" w:rsidP="00D72518">
      <w:pPr>
        <w:ind w:right="-334"/>
        <w:jc w:val="both"/>
        <w:rPr>
          <w:rFonts w:asciiTheme="majorHAnsi" w:hAnsiTheme="majorHAnsi" w:cs="Arial"/>
          <w:bCs/>
          <w:szCs w:val="24"/>
          <w:lang w:eastAsia="en-GB"/>
        </w:rPr>
      </w:pPr>
    </w:p>
    <w:p w14:paraId="08ED7661"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In connection with our examination, no matter has come to our attention</w:t>
      </w:r>
    </w:p>
    <w:p w14:paraId="18E32FC6" w14:textId="77777777" w:rsidR="00D72518" w:rsidRPr="00D72518" w:rsidRDefault="00D72518" w:rsidP="00D72518">
      <w:pPr>
        <w:ind w:right="-334"/>
        <w:jc w:val="both"/>
        <w:rPr>
          <w:rFonts w:asciiTheme="majorHAnsi" w:hAnsiTheme="majorHAnsi" w:cs="Arial"/>
          <w:bCs/>
          <w:szCs w:val="24"/>
          <w:lang w:eastAsia="en-GB"/>
        </w:rPr>
      </w:pPr>
    </w:p>
    <w:p w14:paraId="5EAC6BCF" w14:textId="77777777" w:rsidR="00D72518" w:rsidRPr="00D72518" w:rsidRDefault="00D72518" w:rsidP="00D72518">
      <w:pPr>
        <w:numPr>
          <w:ilvl w:val="0"/>
          <w:numId w:val="6"/>
        </w:numPr>
        <w:ind w:right="-334"/>
        <w:jc w:val="both"/>
        <w:rPr>
          <w:rFonts w:asciiTheme="majorHAnsi" w:hAnsiTheme="majorHAnsi" w:cs="Arial"/>
          <w:bCs/>
          <w:szCs w:val="24"/>
          <w:lang w:eastAsia="en-GB"/>
        </w:rPr>
      </w:pPr>
      <w:r w:rsidRPr="00D72518">
        <w:rPr>
          <w:rFonts w:asciiTheme="majorHAnsi" w:hAnsiTheme="majorHAnsi" w:cs="Arial"/>
          <w:bCs/>
          <w:szCs w:val="24"/>
          <w:lang w:eastAsia="en-GB"/>
        </w:rPr>
        <w:t>which gives me reasonable cause to believe that, in any material respect, that requirements:</w:t>
      </w:r>
    </w:p>
    <w:p w14:paraId="17B0DCD6" w14:textId="77777777" w:rsidR="00D72518" w:rsidRPr="00D72518" w:rsidRDefault="00D72518" w:rsidP="00D72518">
      <w:pPr>
        <w:numPr>
          <w:ilvl w:val="1"/>
          <w:numId w:val="6"/>
        </w:numPr>
        <w:ind w:right="-334"/>
        <w:jc w:val="both"/>
        <w:rPr>
          <w:rFonts w:asciiTheme="majorHAnsi" w:hAnsiTheme="majorHAnsi" w:cs="Arial"/>
          <w:bCs/>
          <w:szCs w:val="24"/>
          <w:lang w:eastAsia="en-GB"/>
        </w:rPr>
      </w:pPr>
      <w:r w:rsidRPr="00D72518">
        <w:rPr>
          <w:rFonts w:asciiTheme="majorHAnsi" w:hAnsiTheme="majorHAnsi" w:cs="Arial"/>
          <w:bCs/>
          <w:szCs w:val="24"/>
          <w:lang w:eastAsia="en-GB"/>
        </w:rPr>
        <w:t>to keep accounting records; and</w:t>
      </w:r>
    </w:p>
    <w:p w14:paraId="7714C226" w14:textId="77777777" w:rsidR="00D72518" w:rsidRPr="00D72518" w:rsidRDefault="00D72518" w:rsidP="00D72518">
      <w:pPr>
        <w:numPr>
          <w:ilvl w:val="1"/>
          <w:numId w:val="6"/>
        </w:numPr>
        <w:ind w:right="-334"/>
        <w:jc w:val="both"/>
        <w:rPr>
          <w:rFonts w:asciiTheme="majorHAnsi" w:hAnsiTheme="majorHAnsi" w:cs="Arial"/>
          <w:bCs/>
          <w:szCs w:val="24"/>
          <w:lang w:eastAsia="en-GB"/>
        </w:rPr>
      </w:pPr>
      <w:r w:rsidRPr="00D72518">
        <w:rPr>
          <w:rFonts w:asciiTheme="majorHAnsi" w:hAnsiTheme="majorHAnsi" w:cs="Arial"/>
          <w:bCs/>
          <w:szCs w:val="24"/>
          <w:lang w:eastAsia="en-GB"/>
        </w:rPr>
        <w:t>to prepare accounts which accord with the accounting records</w:t>
      </w:r>
    </w:p>
    <w:p w14:paraId="726925C9" w14:textId="77777777" w:rsidR="00D72518" w:rsidRPr="00D72518" w:rsidRDefault="00D72518" w:rsidP="00D72518">
      <w:pPr>
        <w:ind w:right="-334"/>
        <w:jc w:val="both"/>
        <w:rPr>
          <w:rFonts w:asciiTheme="majorHAnsi" w:hAnsiTheme="majorHAnsi" w:cs="Arial"/>
          <w:bCs/>
          <w:szCs w:val="24"/>
          <w:lang w:eastAsia="en-GB"/>
        </w:rPr>
      </w:pPr>
    </w:p>
    <w:p w14:paraId="46DB8522" w14:textId="77777777" w:rsidR="00D72518" w:rsidRPr="00D72518" w:rsidRDefault="00D72518" w:rsidP="00D72518">
      <w:pPr>
        <w:ind w:left="720" w:right="-334"/>
        <w:jc w:val="both"/>
        <w:rPr>
          <w:rFonts w:asciiTheme="majorHAnsi" w:hAnsiTheme="majorHAnsi" w:cs="Arial"/>
          <w:bCs/>
          <w:szCs w:val="24"/>
          <w:lang w:eastAsia="en-GB"/>
        </w:rPr>
      </w:pPr>
      <w:r w:rsidRPr="00D72518">
        <w:rPr>
          <w:rFonts w:asciiTheme="majorHAnsi" w:hAnsiTheme="majorHAnsi" w:cs="Arial"/>
          <w:bCs/>
          <w:szCs w:val="24"/>
          <w:lang w:eastAsia="en-GB"/>
        </w:rPr>
        <w:t>have not been met; or</w:t>
      </w:r>
    </w:p>
    <w:p w14:paraId="6E8F3F97" w14:textId="77777777" w:rsidR="00D72518" w:rsidRPr="00D72518" w:rsidRDefault="00D72518" w:rsidP="00D72518">
      <w:pPr>
        <w:ind w:right="-334"/>
        <w:jc w:val="both"/>
        <w:rPr>
          <w:rFonts w:asciiTheme="majorHAnsi" w:hAnsiTheme="majorHAnsi" w:cs="Arial"/>
          <w:bCs/>
          <w:szCs w:val="24"/>
          <w:lang w:eastAsia="en-GB"/>
        </w:rPr>
      </w:pPr>
    </w:p>
    <w:p w14:paraId="088786AF" w14:textId="77777777" w:rsidR="00D72518" w:rsidRPr="00D72518" w:rsidRDefault="00D72518" w:rsidP="00D72518">
      <w:pPr>
        <w:numPr>
          <w:ilvl w:val="0"/>
          <w:numId w:val="6"/>
        </w:numPr>
        <w:ind w:right="-334"/>
        <w:jc w:val="both"/>
        <w:rPr>
          <w:rFonts w:asciiTheme="majorHAnsi" w:hAnsiTheme="majorHAnsi" w:cs="Arial"/>
          <w:bCs/>
          <w:szCs w:val="24"/>
          <w:lang w:eastAsia="en-GB"/>
        </w:rPr>
      </w:pPr>
      <w:r w:rsidRPr="00D72518">
        <w:rPr>
          <w:rFonts w:asciiTheme="majorHAnsi" w:hAnsiTheme="majorHAnsi" w:cs="Arial"/>
          <w:bCs/>
          <w:szCs w:val="24"/>
          <w:lang w:eastAsia="en-GB"/>
        </w:rPr>
        <w:t>to which, in our opinion, attention should be drawn in order to enable a proper understanding of the accounts to be reached</w:t>
      </w:r>
    </w:p>
    <w:p w14:paraId="5246A098" w14:textId="77777777" w:rsidR="00D72518" w:rsidRPr="00D72518" w:rsidRDefault="00D72518" w:rsidP="00D72518">
      <w:pPr>
        <w:ind w:right="-334"/>
        <w:jc w:val="both"/>
        <w:rPr>
          <w:rFonts w:asciiTheme="majorHAnsi" w:hAnsiTheme="majorHAnsi" w:cs="Arial"/>
          <w:bCs/>
          <w:szCs w:val="24"/>
          <w:lang w:eastAsia="en-GB"/>
        </w:rPr>
      </w:pPr>
    </w:p>
    <w:p w14:paraId="7A8BC9D2" w14:textId="77777777" w:rsidR="00D72518" w:rsidRPr="00D72518" w:rsidRDefault="00D72518" w:rsidP="00D72518">
      <w:pPr>
        <w:ind w:right="-334"/>
        <w:jc w:val="both"/>
        <w:rPr>
          <w:rFonts w:asciiTheme="majorHAnsi" w:hAnsiTheme="majorHAnsi" w:cs="Arial"/>
          <w:bCs/>
          <w:szCs w:val="24"/>
          <w:lang w:eastAsia="en-GB"/>
        </w:rPr>
      </w:pPr>
    </w:p>
    <w:p w14:paraId="5FCA7EFD"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I S Webster FCA</w:t>
      </w:r>
    </w:p>
    <w:p w14:paraId="767699EE" w14:textId="77777777" w:rsidR="00D72518" w:rsidRPr="00D72518" w:rsidRDefault="00D72518" w:rsidP="00D72518">
      <w:pPr>
        <w:ind w:right="-334"/>
        <w:jc w:val="both"/>
        <w:rPr>
          <w:rFonts w:asciiTheme="majorHAnsi" w:hAnsiTheme="majorHAnsi" w:cs="Arial"/>
          <w:bCs/>
          <w:szCs w:val="24"/>
          <w:lang w:eastAsia="en-GB"/>
        </w:rPr>
      </w:pPr>
    </w:p>
    <w:p w14:paraId="3EFC407D" w14:textId="77777777"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Larking Gowen</w:t>
      </w:r>
    </w:p>
    <w:p w14:paraId="77949D5B" w14:textId="1770DF42" w:rsidR="00D72518" w:rsidRPr="00D72518" w:rsidRDefault="00D72518" w:rsidP="00D72518">
      <w:pPr>
        <w:ind w:right="-334"/>
        <w:jc w:val="both"/>
        <w:rPr>
          <w:rFonts w:asciiTheme="majorHAnsi" w:hAnsiTheme="majorHAnsi" w:cs="Arial"/>
          <w:bCs/>
          <w:szCs w:val="24"/>
          <w:lang w:eastAsia="en-GB"/>
        </w:rPr>
      </w:pPr>
      <w:r w:rsidRPr="00D72518">
        <w:rPr>
          <w:rFonts w:asciiTheme="majorHAnsi" w:hAnsiTheme="majorHAnsi" w:cs="Arial"/>
          <w:bCs/>
          <w:szCs w:val="24"/>
          <w:lang w:eastAsia="en-GB"/>
        </w:rPr>
        <w:t>Faiers House</w:t>
      </w:r>
      <w:r w:rsidR="00651264">
        <w:rPr>
          <w:rFonts w:asciiTheme="majorHAnsi" w:hAnsiTheme="majorHAnsi" w:cs="Arial"/>
          <w:bCs/>
          <w:szCs w:val="24"/>
          <w:lang w:eastAsia="en-GB"/>
        </w:rPr>
        <w:t xml:space="preserve">, </w:t>
      </w:r>
      <w:r w:rsidRPr="00D72518">
        <w:rPr>
          <w:rFonts w:asciiTheme="majorHAnsi" w:hAnsiTheme="majorHAnsi" w:cs="Arial"/>
          <w:bCs/>
          <w:szCs w:val="24"/>
          <w:lang w:eastAsia="en-GB"/>
        </w:rPr>
        <w:t>Gilray Road</w:t>
      </w:r>
      <w:r w:rsidR="00651264">
        <w:rPr>
          <w:rFonts w:asciiTheme="majorHAnsi" w:hAnsiTheme="majorHAnsi" w:cs="Arial"/>
          <w:bCs/>
          <w:szCs w:val="24"/>
          <w:lang w:eastAsia="en-GB"/>
        </w:rPr>
        <w:t xml:space="preserve">, </w:t>
      </w:r>
      <w:r w:rsidRPr="00D72518">
        <w:rPr>
          <w:rFonts w:asciiTheme="majorHAnsi" w:hAnsiTheme="majorHAnsi" w:cs="Arial"/>
          <w:bCs/>
          <w:szCs w:val="24"/>
          <w:lang w:eastAsia="en-GB"/>
        </w:rPr>
        <w:t>Diss</w:t>
      </w:r>
      <w:r w:rsidR="00651264">
        <w:rPr>
          <w:rFonts w:asciiTheme="majorHAnsi" w:hAnsiTheme="majorHAnsi" w:cs="Arial"/>
          <w:bCs/>
          <w:szCs w:val="24"/>
          <w:lang w:eastAsia="en-GB"/>
        </w:rPr>
        <w:t xml:space="preserve">, </w:t>
      </w:r>
      <w:r w:rsidRPr="00D72518">
        <w:rPr>
          <w:rFonts w:asciiTheme="majorHAnsi" w:hAnsiTheme="majorHAnsi" w:cs="Arial"/>
          <w:bCs/>
          <w:szCs w:val="24"/>
          <w:lang w:eastAsia="en-GB"/>
        </w:rPr>
        <w:t>Norfolk</w:t>
      </w:r>
      <w:r w:rsidR="00651264">
        <w:rPr>
          <w:rFonts w:asciiTheme="majorHAnsi" w:hAnsiTheme="majorHAnsi" w:cs="Arial"/>
          <w:bCs/>
          <w:szCs w:val="24"/>
          <w:lang w:eastAsia="en-GB"/>
        </w:rPr>
        <w:t xml:space="preserve"> </w:t>
      </w:r>
      <w:r w:rsidRPr="00D72518">
        <w:rPr>
          <w:rFonts w:asciiTheme="majorHAnsi" w:hAnsiTheme="majorHAnsi" w:cs="Arial"/>
          <w:bCs/>
          <w:szCs w:val="24"/>
          <w:lang w:eastAsia="en-GB"/>
        </w:rPr>
        <w:t>IP21 4WR</w:t>
      </w:r>
    </w:p>
    <w:p w14:paraId="1B65A18C" w14:textId="77777777" w:rsidR="00D72518" w:rsidRPr="00D72518" w:rsidRDefault="00D72518" w:rsidP="00D72518">
      <w:pPr>
        <w:ind w:left="-360" w:right="-334" w:firstLine="360"/>
        <w:jc w:val="both"/>
        <w:rPr>
          <w:rFonts w:asciiTheme="majorHAnsi" w:hAnsiTheme="majorHAnsi" w:cs="Arial"/>
          <w:bCs/>
          <w:szCs w:val="24"/>
          <w:lang w:eastAsia="en-GB"/>
        </w:rPr>
      </w:pPr>
      <w:r w:rsidRPr="00D72518">
        <w:rPr>
          <w:rFonts w:asciiTheme="majorHAnsi" w:hAnsiTheme="majorHAnsi" w:cs="Arial"/>
          <w:bCs/>
          <w:szCs w:val="24"/>
          <w:lang w:eastAsia="en-GB"/>
        </w:rPr>
        <w:t>2nd July 2012</w:t>
      </w:r>
    </w:p>
    <w:p w14:paraId="2552CEE9" w14:textId="77777777" w:rsidR="00A678DB" w:rsidRDefault="00A678DB" w:rsidP="00A678DB"/>
    <w:p w14:paraId="68F738E9" w14:textId="77777777" w:rsidR="00A678DB" w:rsidRDefault="00A678DB" w:rsidP="00A678DB">
      <w:pPr>
        <w:rPr>
          <w:rFonts w:asciiTheme="minorHAnsi" w:hAnsiTheme="minorHAnsi"/>
          <w:b/>
          <w:u w:val="single"/>
        </w:rPr>
      </w:pPr>
      <w:r>
        <w:rPr>
          <w:b/>
          <w:u w:val="single"/>
        </w:rPr>
        <w:t>Secretary’s Report</w:t>
      </w:r>
    </w:p>
    <w:p w14:paraId="6F4F2A58" w14:textId="77777777" w:rsidR="00A678DB" w:rsidRDefault="00A678DB" w:rsidP="00A678DB">
      <w:pPr>
        <w:pStyle w:val="PlainText"/>
        <w:rPr>
          <w:rFonts w:asciiTheme="majorHAnsi" w:hAnsiTheme="majorHAnsi"/>
        </w:rPr>
      </w:pPr>
    </w:p>
    <w:p w14:paraId="4B185ACB" w14:textId="77777777" w:rsidR="00A678DB" w:rsidRDefault="00A678DB" w:rsidP="00A678DB">
      <w:pPr>
        <w:pStyle w:val="PlainText"/>
        <w:rPr>
          <w:rFonts w:asciiTheme="majorHAnsi" w:hAnsiTheme="majorHAnsi"/>
        </w:rPr>
      </w:pPr>
      <w:r>
        <w:rPr>
          <w:rFonts w:asciiTheme="majorHAnsi" w:hAnsiTheme="majorHAnsi"/>
        </w:rPr>
        <w:t>The Committee has held four meetings this year as follows:</w:t>
      </w:r>
    </w:p>
    <w:p w14:paraId="005FFC16" w14:textId="77777777" w:rsidR="00A678DB" w:rsidRDefault="00A678DB" w:rsidP="00A678DB">
      <w:pPr>
        <w:pStyle w:val="PlainText"/>
        <w:rPr>
          <w:rFonts w:asciiTheme="majorHAnsi" w:hAnsiTheme="majorHAnsi"/>
        </w:rPr>
      </w:pPr>
    </w:p>
    <w:p w14:paraId="7D567F67" w14:textId="77777777" w:rsidR="00A678DB" w:rsidRDefault="00A678DB" w:rsidP="00A678DB">
      <w:pPr>
        <w:pStyle w:val="PlainText"/>
        <w:rPr>
          <w:rFonts w:asciiTheme="majorHAnsi" w:hAnsiTheme="majorHAnsi"/>
          <w:bCs/>
        </w:rPr>
      </w:pPr>
      <w:r>
        <w:rPr>
          <w:rFonts w:asciiTheme="majorHAnsi" w:hAnsiTheme="majorHAnsi"/>
          <w:bCs/>
        </w:rPr>
        <w:t>Friday 19 August 2011 at the National Railway Museum, York</w:t>
      </w:r>
    </w:p>
    <w:p w14:paraId="7A628116" w14:textId="77777777" w:rsidR="00A678DB" w:rsidRDefault="00A678DB" w:rsidP="00A678DB">
      <w:pPr>
        <w:pStyle w:val="PlainText"/>
        <w:rPr>
          <w:rFonts w:asciiTheme="majorHAnsi" w:hAnsiTheme="majorHAnsi"/>
          <w:bCs/>
        </w:rPr>
      </w:pPr>
      <w:r>
        <w:rPr>
          <w:rFonts w:asciiTheme="majorHAnsi" w:hAnsiTheme="majorHAnsi"/>
          <w:bCs/>
        </w:rPr>
        <w:t>Friday 18 November 2011 at Museum of Wigan Life, Wigan</w:t>
      </w:r>
    </w:p>
    <w:p w14:paraId="2FFF1C02" w14:textId="77777777" w:rsidR="00A678DB" w:rsidRDefault="00A678DB" w:rsidP="00A678DB">
      <w:pPr>
        <w:pStyle w:val="PlainText"/>
        <w:rPr>
          <w:rFonts w:asciiTheme="majorHAnsi" w:hAnsiTheme="majorHAnsi"/>
          <w:bCs/>
        </w:rPr>
      </w:pPr>
      <w:r>
        <w:rPr>
          <w:rFonts w:asciiTheme="majorHAnsi" w:hAnsiTheme="majorHAnsi"/>
          <w:bCs/>
        </w:rPr>
        <w:lastRenderedPageBreak/>
        <w:t>Friday 27 January 2012 at the British Postal Museum and Archive, London</w:t>
      </w:r>
    </w:p>
    <w:p w14:paraId="68E24BAC" w14:textId="77777777" w:rsidR="00A678DB" w:rsidRDefault="00A678DB" w:rsidP="00A678DB">
      <w:pPr>
        <w:pStyle w:val="PlainText"/>
        <w:rPr>
          <w:rFonts w:asciiTheme="majorHAnsi" w:hAnsiTheme="majorHAnsi"/>
        </w:rPr>
      </w:pPr>
      <w:r>
        <w:rPr>
          <w:rFonts w:asciiTheme="majorHAnsi" w:hAnsiTheme="majorHAnsi"/>
          <w:bCs/>
        </w:rPr>
        <w:t>Friday 4 May 2012 at the National Media Museum, Bradford</w:t>
      </w:r>
    </w:p>
    <w:p w14:paraId="4C7DE23F" w14:textId="77777777" w:rsidR="00A678DB" w:rsidRDefault="00A678DB" w:rsidP="00A678DB">
      <w:pPr>
        <w:pStyle w:val="Heading2"/>
        <w:ind w:left="9360"/>
        <w:rPr>
          <w:rFonts w:cs="Arial"/>
          <w:szCs w:val="24"/>
        </w:rPr>
      </w:pPr>
      <w:r>
        <w:rPr>
          <w:rFonts w:cs="Arial"/>
          <w:bCs w:val="0"/>
          <w:szCs w:val="24"/>
        </w:rPr>
        <w:t xml:space="preserve">                    </w:t>
      </w:r>
    </w:p>
    <w:p w14:paraId="145D5FC9" w14:textId="77777777" w:rsidR="00A678DB" w:rsidRDefault="00A678DB" w:rsidP="00A678DB">
      <w:pPr>
        <w:pStyle w:val="PlainText"/>
        <w:rPr>
          <w:rFonts w:asciiTheme="majorHAnsi" w:hAnsiTheme="majorHAnsi"/>
        </w:rPr>
      </w:pPr>
      <w:r>
        <w:rPr>
          <w:rFonts w:asciiTheme="majorHAnsi" w:hAnsiTheme="majorHAnsi"/>
        </w:rPr>
        <w:t xml:space="preserve">The Committee would like to thank the staff at these venues for hosting the meetings without charge.  The main business of this year’s meetings has been monitoring the progress of The Esmee Fairbairn Collections Fund project to renew FirstBASE, analysing the results of our membership survey, setting a strategy and forward plan for SHCG, and reviewing membership rates and categories.  Committee also monitors the progress of conference, seminars, SHCG News, Social History in Museums Journal, special projects and the website.  Agendas and minutes of all Committee meetings are available on request to anyone who would like to know more from </w:t>
      </w:r>
      <w:hyperlink r:id="rId8" w:history="1">
        <w:r>
          <w:rPr>
            <w:rStyle w:val="Hyperlink"/>
            <w:rFonts w:asciiTheme="majorHAnsi" w:hAnsiTheme="majorHAnsi"/>
          </w:rPr>
          <w:t>enquiry@shcg.org.uk</w:t>
        </w:r>
      </w:hyperlink>
    </w:p>
    <w:p w14:paraId="5D304DC7" w14:textId="77777777" w:rsidR="00A678DB" w:rsidRDefault="00A678DB" w:rsidP="00A678DB">
      <w:pPr>
        <w:pStyle w:val="PlainText"/>
        <w:rPr>
          <w:rFonts w:asciiTheme="majorHAnsi" w:hAnsiTheme="majorHAnsi"/>
        </w:rPr>
      </w:pPr>
    </w:p>
    <w:p w14:paraId="2124A822" w14:textId="77777777" w:rsidR="00A678DB" w:rsidRDefault="00A678DB" w:rsidP="00A678DB">
      <w:pPr>
        <w:pStyle w:val="PlainText"/>
        <w:rPr>
          <w:rFonts w:asciiTheme="majorHAnsi" w:hAnsiTheme="majorHAnsi"/>
        </w:rPr>
      </w:pPr>
      <w:r>
        <w:rPr>
          <w:rFonts w:asciiTheme="majorHAnsi" w:hAnsiTheme="majorHAnsi"/>
        </w:rPr>
        <w:t>The primary task of Secretary this year was to be the adoption of charitable status, however, due to an indefinite delay in bringing in the legislation required to establish the Charitable Incorporated Organisation model progress has not been possible in this area.  The bursary scheme announced at last year’s AGM has also been put on hold due to financial constraints.</w:t>
      </w:r>
    </w:p>
    <w:p w14:paraId="1652D5DA" w14:textId="77777777" w:rsidR="00A678DB" w:rsidRDefault="00A678DB" w:rsidP="00A678DB">
      <w:pPr>
        <w:pStyle w:val="PlainText"/>
        <w:rPr>
          <w:rFonts w:asciiTheme="majorHAnsi" w:hAnsiTheme="majorHAnsi"/>
        </w:rPr>
      </w:pPr>
    </w:p>
    <w:p w14:paraId="02E2DA33" w14:textId="77777777" w:rsidR="00A678DB" w:rsidRDefault="00A678DB" w:rsidP="00A678DB">
      <w:pPr>
        <w:pStyle w:val="PlainText"/>
        <w:rPr>
          <w:rFonts w:asciiTheme="majorHAnsi" w:hAnsiTheme="majorHAnsi"/>
        </w:rPr>
      </w:pPr>
      <w:r>
        <w:rPr>
          <w:rFonts w:asciiTheme="majorHAnsi" w:hAnsiTheme="majorHAnsi"/>
        </w:rPr>
        <w:t>The Secretary is responsible for any correspondence addressed to the Group.  Thanks go as ever, to the members of the SHCG-list who have helped to resolve some complicated enquiries; your knowledge is invaluable.  As I am stepping down from Committee this year, I’d also like to say a huge thank you to my fellow committee members and the wider SHCG membership for making the last five years such a joy.</w:t>
      </w:r>
    </w:p>
    <w:p w14:paraId="53D98D60" w14:textId="77777777" w:rsidR="00A678DB" w:rsidRDefault="00A678DB" w:rsidP="00A678DB">
      <w:pPr>
        <w:pStyle w:val="PlainText"/>
        <w:rPr>
          <w:rFonts w:asciiTheme="majorHAnsi" w:hAnsiTheme="majorHAnsi"/>
        </w:rPr>
      </w:pPr>
    </w:p>
    <w:p w14:paraId="5C117437" w14:textId="77777777" w:rsidR="00A678DB" w:rsidRDefault="00A678DB" w:rsidP="00A678DB">
      <w:pPr>
        <w:pStyle w:val="PlainText"/>
        <w:rPr>
          <w:rFonts w:asciiTheme="majorHAnsi" w:hAnsiTheme="majorHAnsi"/>
          <w:b/>
        </w:rPr>
      </w:pPr>
      <w:r>
        <w:rPr>
          <w:rFonts w:asciiTheme="majorHAnsi" w:hAnsiTheme="majorHAnsi"/>
          <w:b/>
        </w:rPr>
        <w:t>Georgina Young</w:t>
      </w:r>
    </w:p>
    <w:p w14:paraId="24A458BE" w14:textId="77777777" w:rsidR="00A678DB" w:rsidRDefault="00A678DB" w:rsidP="00A678DB">
      <w:pPr>
        <w:pStyle w:val="PlainText"/>
        <w:rPr>
          <w:rFonts w:asciiTheme="majorHAnsi" w:hAnsiTheme="majorHAnsi"/>
          <w:b/>
        </w:rPr>
      </w:pPr>
      <w:r>
        <w:rPr>
          <w:rFonts w:asciiTheme="majorHAnsi" w:hAnsiTheme="majorHAnsi"/>
          <w:b/>
        </w:rPr>
        <w:t xml:space="preserve">Secretary </w:t>
      </w:r>
      <w:hyperlink r:id="rId9" w:history="1">
        <w:r>
          <w:rPr>
            <w:rStyle w:val="Hyperlink"/>
            <w:rFonts w:asciiTheme="majorHAnsi" w:hAnsiTheme="majorHAnsi"/>
          </w:rPr>
          <w:t>enquiry@shcg.org.uk</w:t>
        </w:r>
      </w:hyperlink>
    </w:p>
    <w:p w14:paraId="4FED470A" w14:textId="77777777" w:rsidR="00A678DB" w:rsidRDefault="00A678DB" w:rsidP="00A678DB">
      <w:pPr>
        <w:rPr>
          <w:rFonts w:asciiTheme="majorHAnsi" w:hAnsiTheme="majorHAnsi"/>
          <w:b/>
        </w:rPr>
      </w:pPr>
      <w:r>
        <w:rPr>
          <w:rFonts w:asciiTheme="majorHAnsi" w:hAnsiTheme="majorHAnsi"/>
          <w:b/>
        </w:rPr>
        <w:t>July 2012</w:t>
      </w:r>
    </w:p>
    <w:p w14:paraId="5CCB388D" w14:textId="77777777" w:rsidR="00A678DB" w:rsidRDefault="00A678DB" w:rsidP="00A678DB">
      <w:pPr>
        <w:rPr>
          <w:rFonts w:asciiTheme="majorHAnsi" w:hAnsiTheme="majorHAnsi"/>
          <w:b/>
        </w:rPr>
      </w:pPr>
    </w:p>
    <w:p w14:paraId="7B4564F7" w14:textId="77777777" w:rsidR="00A678DB" w:rsidRDefault="00A678DB" w:rsidP="00A678DB">
      <w:pPr>
        <w:pStyle w:val="PlainText"/>
        <w:rPr>
          <w:rFonts w:asciiTheme="minorHAnsi" w:hAnsiTheme="minorHAnsi"/>
          <w:b/>
          <w:u w:val="single"/>
        </w:rPr>
      </w:pPr>
      <w:r>
        <w:rPr>
          <w:rFonts w:asciiTheme="minorHAnsi" w:hAnsiTheme="minorHAnsi"/>
          <w:b/>
          <w:u w:val="single"/>
        </w:rPr>
        <w:t xml:space="preserve">Membership Secretary’s Report </w:t>
      </w:r>
    </w:p>
    <w:p w14:paraId="303F5F94" w14:textId="77777777" w:rsidR="00A678DB" w:rsidRDefault="00A678DB" w:rsidP="00A678DB">
      <w:pPr>
        <w:pStyle w:val="PlainText"/>
      </w:pPr>
    </w:p>
    <w:p w14:paraId="0A427062" w14:textId="77777777" w:rsidR="00A678DB" w:rsidRDefault="00A678DB" w:rsidP="00A678DB">
      <w:pPr>
        <w:pStyle w:val="PlainText"/>
        <w:rPr>
          <w:rFonts w:asciiTheme="majorHAnsi" w:hAnsiTheme="majorHAnsi"/>
        </w:rPr>
      </w:pPr>
      <w:r>
        <w:rPr>
          <w:rFonts w:asciiTheme="majorHAnsi" w:hAnsiTheme="majorHAnsi"/>
        </w:rPr>
        <w:t>Current net membership totals -</w:t>
      </w:r>
    </w:p>
    <w:p w14:paraId="31DE1B3F" w14:textId="77777777" w:rsidR="00A678DB" w:rsidRDefault="00A678DB" w:rsidP="00A678DB">
      <w:pPr>
        <w:pStyle w:val="PlainText"/>
        <w:rPr>
          <w:rFonts w:asciiTheme="majorHAnsi" w:hAnsiTheme="majorHAnsi"/>
        </w:rPr>
      </w:pPr>
    </w:p>
    <w:p w14:paraId="30C809D8" w14:textId="77777777" w:rsidR="00A678DB" w:rsidRDefault="00A678DB" w:rsidP="00A678DB">
      <w:pPr>
        <w:pStyle w:val="PlainText"/>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2011- 2012</w:t>
      </w:r>
      <w:r>
        <w:rPr>
          <w:rFonts w:asciiTheme="majorHAnsi" w:hAnsiTheme="majorHAnsi"/>
          <w:b/>
        </w:rPr>
        <w:tab/>
      </w:r>
      <w:r>
        <w:rPr>
          <w:rFonts w:asciiTheme="majorHAnsi" w:hAnsiTheme="majorHAnsi"/>
          <w:b/>
        </w:rPr>
        <w:tab/>
      </w:r>
      <w:r>
        <w:rPr>
          <w:rFonts w:asciiTheme="majorHAnsi" w:hAnsiTheme="majorHAnsi"/>
          <w:b/>
        </w:rPr>
        <w:tab/>
        <w:t>2012-2013</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052E61AA" w14:textId="77777777" w:rsidR="00A678DB" w:rsidRDefault="00A678DB" w:rsidP="00A678DB">
      <w:pPr>
        <w:pStyle w:val="PlainText"/>
        <w:rPr>
          <w:rFonts w:asciiTheme="majorHAnsi" w:hAnsiTheme="majorHAnsi"/>
        </w:rPr>
      </w:pPr>
      <w:r>
        <w:rPr>
          <w:rFonts w:asciiTheme="majorHAnsi" w:hAnsiTheme="majorHAnsi"/>
        </w:rPr>
        <w:t>Personal</w:t>
      </w:r>
      <w:r>
        <w:rPr>
          <w:rFonts w:asciiTheme="majorHAnsi" w:hAnsiTheme="majorHAnsi"/>
        </w:rPr>
        <w:tab/>
      </w:r>
      <w:r>
        <w:rPr>
          <w:rFonts w:asciiTheme="majorHAnsi" w:hAnsiTheme="majorHAnsi"/>
        </w:rPr>
        <w:tab/>
      </w:r>
      <w:r>
        <w:rPr>
          <w:rFonts w:asciiTheme="majorHAnsi" w:hAnsiTheme="majorHAnsi"/>
        </w:rPr>
        <w:tab/>
        <w:t>218</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220</w:t>
      </w:r>
      <w:r>
        <w:rPr>
          <w:rFonts w:asciiTheme="majorHAnsi" w:hAnsiTheme="majorHAnsi"/>
        </w:rPr>
        <w:tab/>
      </w:r>
    </w:p>
    <w:p w14:paraId="5F656117" w14:textId="77777777" w:rsidR="00A678DB" w:rsidRDefault="00A678DB" w:rsidP="00A678DB">
      <w:pPr>
        <w:pStyle w:val="PlainText"/>
        <w:rPr>
          <w:rFonts w:asciiTheme="majorHAnsi" w:hAnsiTheme="majorHAnsi"/>
        </w:rPr>
      </w:pPr>
      <w:r>
        <w:rPr>
          <w:rFonts w:asciiTheme="majorHAnsi" w:hAnsiTheme="majorHAnsi"/>
        </w:rPr>
        <w:t>Institutional</w:t>
      </w:r>
      <w:r>
        <w:rPr>
          <w:rFonts w:asciiTheme="majorHAnsi" w:hAnsiTheme="majorHAnsi"/>
        </w:rPr>
        <w:tab/>
      </w:r>
      <w:r>
        <w:rPr>
          <w:rFonts w:asciiTheme="majorHAnsi" w:hAnsiTheme="majorHAnsi"/>
        </w:rPr>
        <w:tab/>
      </w:r>
      <w:r>
        <w:rPr>
          <w:rFonts w:asciiTheme="majorHAnsi" w:hAnsiTheme="majorHAnsi"/>
        </w:rPr>
        <w:tab/>
        <w:t>127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125</w:t>
      </w:r>
      <w:r>
        <w:rPr>
          <w:rFonts w:asciiTheme="majorHAnsi" w:hAnsiTheme="majorHAnsi"/>
        </w:rPr>
        <w:tab/>
      </w:r>
    </w:p>
    <w:p w14:paraId="4F4AA13F" w14:textId="77777777" w:rsidR="00A678DB" w:rsidRDefault="00A678DB" w:rsidP="00A678DB">
      <w:pPr>
        <w:pStyle w:val="PlainText"/>
        <w:rPr>
          <w:rFonts w:asciiTheme="majorHAnsi" w:hAnsiTheme="majorHAnsi"/>
        </w:rPr>
      </w:pPr>
      <w:r>
        <w:rPr>
          <w:rFonts w:asciiTheme="majorHAnsi" w:hAnsiTheme="majorHAnsi"/>
        </w:rPr>
        <w:t>Overseas</w:t>
      </w:r>
      <w:r>
        <w:rPr>
          <w:rFonts w:asciiTheme="majorHAnsi" w:hAnsiTheme="majorHAnsi"/>
        </w:rPr>
        <w:tab/>
      </w:r>
      <w:r>
        <w:rPr>
          <w:rFonts w:asciiTheme="majorHAnsi" w:hAnsiTheme="majorHAnsi"/>
        </w:rPr>
        <w:tab/>
      </w:r>
      <w:r>
        <w:rPr>
          <w:rFonts w:asciiTheme="majorHAnsi" w:hAnsiTheme="majorHAnsi"/>
        </w:rPr>
        <w:tab/>
        <w:t>8</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w:t>
      </w:r>
      <w:r>
        <w:rPr>
          <w:rFonts w:asciiTheme="majorHAnsi" w:hAnsiTheme="majorHAnsi"/>
        </w:rPr>
        <w:tab/>
      </w:r>
      <w:r>
        <w:rPr>
          <w:rFonts w:asciiTheme="majorHAnsi" w:hAnsiTheme="majorHAnsi"/>
        </w:rPr>
        <w:tab/>
      </w:r>
    </w:p>
    <w:p w14:paraId="7D18CB52" w14:textId="77777777" w:rsidR="00A678DB" w:rsidRDefault="00A678DB" w:rsidP="00A678DB">
      <w:pPr>
        <w:pStyle w:val="PlainText"/>
        <w:rPr>
          <w:rFonts w:asciiTheme="majorHAnsi" w:hAnsiTheme="majorHAnsi"/>
        </w:rPr>
      </w:pPr>
      <w:r>
        <w:rPr>
          <w:rFonts w:asciiTheme="majorHAnsi" w:hAnsiTheme="majorHAnsi"/>
        </w:rPr>
        <w:t>Honorary</w:t>
      </w:r>
      <w:r>
        <w:rPr>
          <w:rFonts w:asciiTheme="majorHAnsi" w:hAnsiTheme="majorHAnsi"/>
        </w:rPr>
        <w:tab/>
      </w:r>
      <w:r>
        <w:rPr>
          <w:rFonts w:asciiTheme="majorHAnsi" w:hAnsiTheme="majorHAnsi"/>
        </w:rPr>
        <w:tab/>
      </w:r>
      <w:r>
        <w:rPr>
          <w:rFonts w:asciiTheme="majorHAnsi" w:hAnsiTheme="majorHAnsi"/>
        </w:rPr>
        <w:tab/>
        <w:t>4</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4</w:t>
      </w:r>
      <w:r>
        <w:rPr>
          <w:rFonts w:asciiTheme="majorHAnsi" w:hAnsiTheme="majorHAnsi"/>
        </w:rPr>
        <w:tab/>
      </w:r>
      <w:r>
        <w:rPr>
          <w:rFonts w:asciiTheme="majorHAnsi" w:hAnsiTheme="majorHAnsi"/>
        </w:rPr>
        <w:tab/>
      </w:r>
      <w:r>
        <w:rPr>
          <w:rFonts w:asciiTheme="majorHAnsi" w:hAnsiTheme="majorHAnsi"/>
        </w:rPr>
        <w:tab/>
      </w:r>
    </w:p>
    <w:p w14:paraId="3B3CF609" w14:textId="77777777" w:rsidR="00A678DB" w:rsidRDefault="00A678DB" w:rsidP="00A678DB">
      <w:pPr>
        <w:pStyle w:val="PlainText"/>
        <w:rPr>
          <w:rFonts w:asciiTheme="majorHAnsi" w:hAnsiTheme="majorHAnsi"/>
        </w:rPr>
      </w:pPr>
      <w:r>
        <w:rPr>
          <w:rFonts w:asciiTheme="majorHAnsi" w:hAnsiTheme="majorHAnsi"/>
        </w:rPr>
        <w:t>TOTAL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357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357</w:t>
      </w:r>
      <w:r>
        <w:rPr>
          <w:rFonts w:asciiTheme="majorHAnsi" w:hAnsiTheme="majorHAnsi"/>
        </w:rPr>
        <w:tab/>
      </w:r>
      <w:r>
        <w:rPr>
          <w:rFonts w:asciiTheme="majorHAnsi" w:hAnsiTheme="majorHAnsi"/>
        </w:rPr>
        <w:tab/>
      </w:r>
    </w:p>
    <w:p w14:paraId="2CB78AAB" w14:textId="77777777" w:rsidR="00A678DB" w:rsidRDefault="00A678DB" w:rsidP="00A678DB">
      <w:pPr>
        <w:pStyle w:val="PlainText"/>
        <w:rPr>
          <w:rFonts w:asciiTheme="majorHAnsi" w:hAnsiTheme="majorHAnsi"/>
        </w:rPr>
      </w:pPr>
    </w:p>
    <w:p w14:paraId="184F7BF8" w14:textId="77777777" w:rsidR="00A678DB" w:rsidRDefault="00A678DB" w:rsidP="00A678DB">
      <w:pPr>
        <w:pStyle w:val="PlainText"/>
        <w:rPr>
          <w:rFonts w:asciiTheme="majorHAnsi" w:hAnsiTheme="majorHAnsi"/>
        </w:rPr>
      </w:pPr>
      <w:r>
        <w:rPr>
          <w:rFonts w:asciiTheme="majorHAnsi" w:hAnsiTheme="majorHAnsi"/>
        </w:rPr>
        <w:t xml:space="preserve">Membership levels have remained constant; although some have ended their SHCG membership in the last year due to changes of circumstances or non-payment, we have had a steady flow of new members joining. </w:t>
      </w:r>
    </w:p>
    <w:p w14:paraId="3C539543" w14:textId="77777777" w:rsidR="00A678DB" w:rsidRDefault="00A678DB" w:rsidP="00A678DB">
      <w:pPr>
        <w:pStyle w:val="PlainText"/>
        <w:rPr>
          <w:rFonts w:asciiTheme="majorHAnsi" w:hAnsiTheme="majorHAnsi"/>
        </w:rPr>
      </w:pPr>
    </w:p>
    <w:p w14:paraId="6D91FFB5" w14:textId="77777777" w:rsidR="00A678DB" w:rsidRDefault="00A678DB" w:rsidP="00A678DB">
      <w:pPr>
        <w:pStyle w:val="PlainText"/>
        <w:rPr>
          <w:rFonts w:asciiTheme="majorHAnsi" w:hAnsiTheme="majorHAnsi"/>
        </w:rPr>
      </w:pPr>
      <w:r>
        <w:rPr>
          <w:rFonts w:asciiTheme="majorHAnsi" w:hAnsiTheme="majorHAnsi"/>
        </w:rPr>
        <w:t>Our 4 honorary members are: The editor of the Museums Journal; Sharon Heal; Suella Postles; Collections Trust and the Newcastle University Library who house the SHCG full run of journals &amp; newsletters.</w:t>
      </w:r>
    </w:p>
    <w:p w14:paraId="150BB0D4" w14:textId="77777777" w:rsidR="00A678DB" w:rsidRDefault="00A678DB" w:rsidP="00A678DB">
      <w:pPr>
        <w:pStyle w:val="PlainText"/>
        <w:rPr>
          <w:rFonts w:asciiTheme="majorHAnsi" w:hAnsiTheme="majorHAnsi"/>
        </w:rPr>
      </w:pPr>
    </w:p>
    <w:p w14:paraId="7C8B620B" w14:textId="77777777" w:rsidR="00A678DB" w:rsidRDefault="00A678DB" w:rsidP="00A678DB">
      <w:pPr>
        <w:pStyle w:val="PlainText"/>
        <w:rPr>
          <w:rFonts w:asciiTheme="majorHAnsi" w:hAnsiTheme="majorHAnsi"/>
        </w:rPr>
      </w:pPr>
      <w:r>
        <w:rPr>
          <w:rFonts w:asciiTheme="majorHAnsi" w:hAnsiTheme="majorHAnsi"/>
        </w:rPr>
        <w:t>Thank you to those who have responded to my request for up to date email address for the membership database. This will help in our effort to reduce postage costs and we will send invoices by email in the future.</w:t>
      </w:r>
    </w:p>
    <w:p w14:paraId="0A3D4692" w14:textId="77777777" w:rsidR="00A678DB" w:rsidRDefault="00A678DB" w:rsidP="00A678DB">
      <w:pPr>
        <w:pStyle w:val="PlainText"/>
        <w:rPr>
          <w:rFonts w:asciiTheme="majorHAnsi" w:hAnsiTheme="majorHAnsi"/>
        </w:rPr>
      </w:pPr>
    </w:p>
    <w:p w14:paraId="6BC90B34" w14:textId="77777777" w:rsidR="00A678DB" w:rsidRDefault="00A678DB" w:rsidP="00A678DB">
      <w:pPr>
        <w:pStyle w:val="PlainText"/>
        <w:rPr>
          <w:rFonts w:asciiTheme="majorHAnsi" w:hAnsiTheme="majorHAnsi"/>
          <w:b/>
        </w:rPr>
      </w:pPr>
      <w:r>
        <w:rPr>
          <w:rFonts w:asciiTheme="majorHAnsi" w:hAnsiTheme="majorHAnsi"/>
          <w:b/>
        </w:rPr>
        <w:t>Laura Briggs</w:t>
      </w:r>
    </w:p>
    <w:p w14:paraId="1ABFC4A0" w14:textId="77777777" w:rsidR="00A678DB" w:rsidRDefault="00A678DB" w:rsidP="00A678DB">
      <w:pPr>
        <w:pStyle w:val="PlainText"/>
        <w:rPr>
          <w:rFonts w:asciiTheme="majorHAnsi" w:hAnsiTheme="majorHAnsi"/>
          <w:b/>
        </w:rPr>
      </w:pPr>
      <w:r>
        <w:rPr>
          <w:rFonts w:asciiTheme="majorHAnsi" w:hAnsiTheme="majorHAnsi"/>
          <w:b/>
        </w:rPr>
        <w:t xml:space="preserve">Membership Secretary, </w:t>
      </w:r>
      <w:hyperlink r:id="rId10" w:history="1">
        <w:r>
          <w:rPr>
            <w:rStyle w:val="Hyperlink"/>
            <w:rFonts w:asciiTheme="majorHAnsi" w:hAnsiTheme="majorHAnsi"/>
          </w:rPr>
          <w:t>membership@shcg.org.uk</w:t>
        </w:r>
      </w:hyperlink>
      <w:r>
        <w:rPr>
          <w:rFonts w:asciiTheme="majorHAnsi" w:hAnsiTheme="majorHAnsi"/>
          <w:b/>
        </w:rPr>
        <w:t xml:space="preserve"> </w:t>
      </w:r>
    </w:p>
    <w:p w14:paraId="49E6F5D5" w14:textId="77777777" w:rsidR="00A678DB" w:rsidRDefault="00A678DB" w:rsidP="00A678DB">
      <w:pPr>
        <w:pStyle w:val="PlainText"/>
        <w:rPr>
          <w:rFonts w:asciiTheme="majorHAnsi" w:hAnsiTheme="majorHAnsi"/>
          <w:b/>
        </w:rPr>
      </w:pPr>
      <w:r>
        <w:rPr>
          <w:rFonts w:asciiTheme="majorHAnsi" w:hAnsiTheme="majorHAnsi"/>
          <w:b/>
        </w:rPr>
        <w:t>July 2012</w:t>
      </w:r>
    </w:p>
    <w:p w14:paraId="3C71BFB3" w14:textId="77777777" w:rsidR="00A678DB" w:rsidRDefault="00A678DB" w:rsidP="00A678DB">
      <w:pPr>
        <w:rPr>
          <w:rFonts w:asciiTheme="majorHAnsi" w:hAnsiTheme="majorHAnsi"/>
        </w:rPr>
      </w:pPr>
    </w:p>
    <w:p w14:paraId="72D40F44" w14:textId="77777777" w:rsidR="00A678DB" w:rsidRDefault="00A678DB" w:rsidP="00A678DB">
      <w:pPr>
        <w:rPr>
          <w:rFonts w:asciiTheme="minorHAnsi" w:hAnsiTheme="minorHAnsi"/>
          <w:b/>
          <w:u w:val="single"/>
        </w:rPr>
      </w:pPr>
      <w:r>
        <w:rPr>
          <w:b/>
          <w:u w:val="single"/>
        </w:rPr>
        <w:t xml:space="preserve">Journal Editor’s Report </w:t>
      </w:r>
    </w:p>
    <w:p w14:paraId="4C5A8A5B" w14:textId="77777777" w:rsidR="00A678DB" w:rsidRDefault="00A678DB" w:rsidP="00A678DB"/>
    <w:p w14:paraId="487A990E" w14:textId="77777777" w:rsidR="00A678DB" w:rsidRDefault="00A678DB" w:rsidP="00A678DB">
      <w:pPr>
        <w:rPr>
          <w:rFonts w:asciiTheme="majorHAnsi" w:hAnsiTheme="majorHAnsi"/>
        </w:rPr>
      </w:pPr>
      <w:r>
        <w:rPr>
          <w:rFonts w:asciiTheme="majorHAnsi" w:hAnsiTheme="majorHAnsi"/>
          <w:i/>
        </w:rPr>
        <w:t>Social History in Museums</w:t>
      </w:r>
      <w:r>
        <w:rPr>
          <w:rFonts w:asciiTheme="majorHAnsi" w:hAnsiTheme="majorHAnsi"/>
        </w:rPr>
        <w:t xml:space="preserve"> Vol 36 (2012)</w:t>
      </w:r>
    </w:p>
    <w:p w14:paraId="224E7951" w14:textId="77777777" w:rsidR="00A678DB" w:rsidRDefault="00A678DB" w:rsidP="00A678DB">
      <w:pPr>
        <w:rPr>
          <w:rFonts w:asciiTheme="majorHAnsi" w:hAnsiTheme="majorHAnsi"/>
        </w:rPr>
      </w:pPr>
    </w:p>
    <w:p w14:paraId="3790D9FD" w14:textId="77777777" w:rsidR="00A678DB" w:rsidRDefault="00A678DB" w:rsidP="00A678DB">
      <w:pPr>
        <w:rPr>
          <w:rFonts w:asciiTheme="majorHAnsi" w:hAnsiTheme="majorHAnsi"/>
        </w:rPr>
      </w:pPr>
      <w:r>
        <w:rPr>
          <w:rFonts w:asciiTheme="majorHAnsi" w:hAnsiTheme="majorHAnsi"/>
        </w:rPr>
        <w:t>This is my second year as Journal Editor.  Volume 36 contains 7 main articles and 2 exhibition reviews and is 62 pages long.  This year saw a number of changes and influences on journal.  Firstly we carried out an SSN wide evaluation.  Journal had three questions to ask, the first one ‘</w:t>
      </w:r>
      <w:r>
        <w:rPr>
          <w:rFonts w:asciiTheme="majorHAnsi" w:hAnsiTheme="majorHAnsi"/>
          <w:i/>
        </w:rPr>
        <w:t>Do you read Social History in Museums?’</w:t>
      </w:r>
      <w:r>
        <w:rPr>
          <w:rFonts w:asciiTheme="majorHAnsi" w:hAnsiTheme="majorHAnsi"/>
        </w:rPr>
        <w:t xml:space="preserve"> received a favourable response with 15% saying ‘yes from cover to cover’ and 65% saying they read selected articles.  An equal 15% said that they only read it when researching.  As Editor I found this really encouraging that a combined 80% enjoy reading Journal for it for interest.</w:t>
      </w:r>
    </w:p>
    <w:p w14:paraId="4B079647" w14:textId="77777777" w:rsidR="00A678DB" w:rsidRDefault="00A678DB" w:rsidP="00A678DB">
      <w:pPr>
        <w:rPr>
          <w:rFonts w:asciiTheme="majorHAnsi" w:hAnsiTheme="majorHAnsi"/>
        </w:rPr>
      </w:pPr>
    </w:p>
    <w:p w14:paraId="7D1CF3B0" w14:textId="77777777" w:rsidR="00A678DB" w:rsidRDefault="00A678DB" w:rsidP="00A678DB">
      <w:pPr>
        <w:rPr>
          <w:rFonts w:asciiTheme="majorHAnsi" w:hAnsiTheme="majorHAnsi"/>
        </w:rPr>
      </w:pPr>
      <w:r>
        <w:rPr>
          <w:rFonts w:asciiTheme="majorHAnsi" w:hAnsiTheme="majorHAnsi"/>
          <w:b/>
        </w:rPr>
        <w:t>Going Digital</w:t>
      </w:r>
    </w:p>
    <w:p w14:paraId="5ABD953B" w14:textId="77777777" w:rsidR="00A678DB" w:rsidRDefault="00A678DB" w:rsidP="00A678DB">
      <w:pPr>
        <w:rPr>
          <w:rFonts w:asciiTheme="majorHAnsi" w:hAnsiTheme="majorHAnsi"/>
        </w:rPr>
      </w:pPr>
      <w:r>
        <w:rPr>
          <w:rFonts w:asciiTheme="majorHAnsi" w:hAnsiTheme="majorHAnsi"/>
        </w:rPr>
        <w:t>A digital version was offered for the first time this year. 9 members took up the option.  This was in response to the evaluation where we asked ‘</w:t>
      </w:r>
      <w:r>
        <w:rPr>
          <w:rFonts w:asciiTheme="majorHAnsi" w:hAnsiTheme="majorHAnsi"/>
          <w:i/>
        </w:rPr>
        <w:t>Should SHCG provide Social History in Museums in a digital or downloadable format for a reading device /iPad/pc?’</w:t>
      </w:r>
      <w:r>
        <w:rPr>
          <w:rFonts w:asciiTheme="majorHAnsi" w:hAnsiTheme="majorHAnsi"/>
        </w:rPr>
        <w:t xml:space="preserve">  61.5% said yes.</w:t>
      </w:r>
    </w:p>
    <w:p w14:paraId="3612E0A9" w14:textId="77777777" w:rsidR="00A678DB" w:rsidRDefault="00A678DB" w:rsidP="00A678DB">
      <w:pPr>
        <w:rPr>
          <w:rFonts w:asciiTheme="majorHAnsi" w:hAnsiTheme="majorHAnsi"/>
        </w:rPr>
      </w:pPr>
    </w:p>
    <w:p w14:paraId="0D418046" w14:textId="71740143" w:rsidR="00A678DB" w:rsidRDefault="00A678DB" w:rsidP="00A678DB">
      <w:pPr>
        <w:rPr>
          <w:rFonts w:asciiTheme="majorHAnsi" w:hAnsiTheme="majorHAnsi"/>
        </w:rPr>
      </w:pPr>
      <w:r>
        <w:rPr>
          <w:rFonts w:asciiTheme="majorHAnsi" w:hAnsiTheme="majorHAnsi"/>
        </w:rPr>
        <w:t xml:space="preserve">The </w:t>
      </w:r>
      <w:r w:rsidR="00532D27">
        <w:rPr>
          <w:rFonts w:asciiTheme="majorHAnsi" w:hAnsiTheme="majorHAnsi"/>
        </w:rPr>
        <w:t>advantages of the digital version are</w:t>
      </w:r>
      <w:r>
        <w:rPr>
          <w:rFonts w:asciiTheme="majorHAnsi" w:hAnsiTheme="majorHAnsi"/>
        </w:rPr>
        <w:t xml:space="preserve"> that it doesn’t incur printing and postage costs, it’s in colour throughout and it has live web links and an interactive contents page.</w:t>
      </w:r>
    </w:p>
    <w:p w14:paraId="24E2BED8" w14:textId="77777777" w:rsidR="00A678DB" w:rsidRDefault="00A678DB" w:rsidP="00A678DB">
      <w:pPr>
        <w:rPr>
          <w:rFonts w:asciiTheme="majorHAnsi" w:hAnsiTheme="majorHAnsi"/>
        </w:rPr>
      </w:pPr>
    </w:p>
    <w:p w14:paraId="29C02DE6" w14:textId="77777777" w:rsidR="00A678DB" w:rsidRDefault="00A678DB" w:rsidP="00A678DB">
      <w:pPr>
        <w:rPr>
          <w:rFonts w:asciiTheme="majorHAnsi" w:hAnsiTheme="majorHAnsi"/>
          <w:b/>
        </w:rPr>
      </w:pPr>
      <w:r>
        <w:rPr>
          <w:rFonts w:asciiTheme="majorHAnsi" w:hAnsiTheme="majorHAnsi"/>
          <w:b/>
        </w:rPr>
        <w:t>Costs</w:t>
      </w:r>
    </w:p>
    <w:p w14:paraId="4CADAAB1" w14:textId="77777777" w:rsidR="00A678DB" w:rsidRDefault="00A678DB" w:rsidP="00A678DB">
      <w:pPr>
        <w:rPr>
          <w:rFonts w:asciiTheme="majorHAnsi" w:hAnsiTheme="majorHAnsi"/>
        </w:rPr>
      </w:pPr>
      <w:r>
        <w:rPr>
          <w:rFonts w:asciiTheme="majorHAnsi" w:hAnsiTheme="majorHAnsi"/>
        </w:rPr>
        <w:t>The cost of producing journal always vary according to print run, paper cost, ink costs and rises in postage.  This year I was able to beat the increase in postage at the end of April 2012.  The Designer, Simon Collins and Quacks quoted the same prices as last year, so we made a small saving.</w:t>
      </w:r>
    </w:p>
    <w:p w14:paraId="3D7A35D9" w14:textId="77777777" w:rsidR="00A678DB" w:rsidRDefault="00A678DB" w:rsidP="00A678DB">
      <w:pPr>
        <w:rPr>
          <w:rFonts w:asciiTheme="majorHAnsi" w:hAnsiTheme="majorHAnsi"/>
        </w:rPr>
      </w:pPr>
    </w:p>
    <w:p w14:paraId="14708EBE" w14:textId="77777777" w:rsidR="00A678DB" w:rsidRDefault="00A678DB" w:rsidP="00A678DB">
      <w:pPr>
        <w:rPr>
          <w:rFonts w:asciiTheme="majorHAnsi" w:hAnsiTheme="majorHAnsi"/>
        </w:rPr>
      </w:pPr>
      <w:r>
        <w:rPr>
          <w:rFonts w:asciiTheme="majorHAnsi" w:hAnsiTheme="majorHAnsi"/>
        </w:rPr>
        <w:t>Costs for a print run of 360:</w:t>
      </w:r>
    </w:p>
    <w:p w14:paraId="3D20B862" w14:textId="77777777" w:rsidR="00A678DB" w:rsidRDefault="00A678DB" w:rsidP="00A678DB">
      <w:pPr>
        <w:rPr>
          <w:rFonts w:asciiTheme="majorHAnsi" w:hAnsiTheme="majorHAnsi"/>
        </w:rPr>
      </w:pPr>
      <w:r>
        <w:rPr>
          <w:rFonts w:asciiTheme="majorHAnsi" w:hAnsiTheme="majorHAnsi"/>
        </w:rPr>
        <w:t>Simon Collins</w:t>
      </w:r>
      <w:r>
        <w:rPr>
          <w:rFonts w:asciiTheme="majorHAnsi" w:hAnsiTheme="majorHAnsi"/>
        </w:rPr>
        <w:tab/>
      </w:r>
      <w:r>
        <w:rPr>
          <w:rFonts w:asciiTheme="majorHAnsi" w:hAnsiTheme="majorHAnsi"/>
        </w:rPr>
        <w:tab/>
      </w:r>
      <w:r>
        <w:rPr>
          <w:rFonts w:asciiTheme="majorHAnsi" w:hAnsiTheme="majorHAnsi"/>
        </w:rPr>
        <w:tab/>
        <w:t>£894</w:t>
      </w:r>
    </w:p>
    <w:p w14:paraId="2B4E6BA2" w14:textId="77777777" w:rsidR="00A678DB" w:rsidRDefault="00A678DB" w:rsidP="00A678DB">
      <w:pPr>
        <w:rPr>
          <w:rFonts w:asciiTheme="majorHAnsi" w:hAnsiTheme="majorHAnsi"/>
        </w:rPr>
      </w:pPr>
      <w:r>
        <w:rPr>
          <w:rFonts w:asciiTheme="majorHAnsi" w:hAnsiTheme="majorHAnsi"/>
        </w:rPr>
        <w:t>Quacks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£1375.50</w:t>
      </w:r>
    </w:p>
    <w:p w14:paraId="7A83EC22" w14:textId="77777777" w:rsidR="00A678DB" w:rsidRDefault="00A678DB" w:rsidP="00A678DB">
      <w:pPr>
        <w:rPr>
          <w:rFonts w:asciiTheme="majorHAnsi" w:hAnsiTheme="majorHAnsi"/>
        </w:rPr>
      </w:pPr>
      <w:r>
        <w:rPr>
          <w:rFonts w:asciiTheme="majorHAnsi" w:hAnsiTheme="majorHAnsi"/>
        </w:rPr>
        <w:t>Postage 2</w:t>
      </w:r>
      <w:r>
        <w:rPr>
          <w:rFonts w:asciiTheme="majorHAnsi" w:hAnsiTheme="majorHAnsi"/>
          <w:vertAlign w:val="superscript"/>
        </w:rPr>
        <w:t>nd</w:t>
      </w:r>
      <w:r>
        <w:rPr>
          <w:rFonts w:asciiTheme="majorHAnsi" w:hAnsiTheme="majorHAnsi"/>
        </w:rPr>
        <w:t xml:space="preserve"> class</w:t>
      </w:r>
      <w:r>
        <w:rPr>
          <w:rFonts w:asciiTheme="majorHAnsi" w:hAnsiTheme="majorHAnsi"/>
        </w:rPr>
        <w:tab/>
      </w:r>
      <w:r>
        <w:rPr>
          <w:rFonts w:asciiTheme="majorHAnsi" w:hAnsiTheme="majorHAnsi"/>
        </w:rPr>
        <w:tab/>
        <w:t>£219.51</w:t>
      </w:r>
    </w:p>
    <w:p w14:paraId="3206BCBA" w14:textId="77777777" w:rsidR="00A678DB" w:rsidRDefault="00A678DB" w:rsidP="00A678DB">
      <w:pPr>
        <w:rPr>
          <w:rFonts w:asciiTheme="majorHAnsi" w:hAnsiTheme="majorHAnsi"/>
        </w:rPr>
      </w:pPr>
    </w:p>
    <w:p w14:paraId="47830675" w14:textId="77777777" w:rsidR="00A678DB" w:rsidRDefault="00A678DB" w:rsidP="00A678DB">
      <w:pPr>
        <w:rPr>
          <w:rFonts w:asciiTheme="majorHAnsi" w:hAnsiTheme="majorHAnsi"/>
          <w:b/>
        </w:rPr>
      </w:pPr>
      <w:r>
        <w:rPr>
          <w:rFonts w:asciiTheme="majorHAnsi" w:hAnsiTheme="majorHAnsi"/>
          <w:b/>
        </w:rPr>
        <w:t>Total costs</w:t>
      </w:r>
      <w:r>
        <w:rPr>
          <w:rFonts w:asciiTheme="majorHAnsi" w:hAnsiTheme="majorHAnsi"/>
          <w:b/>
        </w:rPr>
        <w:tab/>
      </w:r>
      <w:r>
        <w:rPr>
          <w:rFonts w:asciiTheme="majorHAnsi" w:hAnsiTheme="majorHAnsi"/>
          <w:b/>
        </w:rPr>
        <w:tab/>
      </w:r>
      <w:r>
        <w:rPr>
          <w:rFonts w:asciiTheme="majorHAnsi" w:hAnsiTheme="majorHAnsi"/>
          <w:b/>
        </w:rPr>
        <w:tab/>
        <w:t>£2489.01</w:t>
      </w:r>
    </w:p>
    <w:p w14:paraId="089B9D02" w14:textId="77777777" w:rsidR="00A678DB" w:rsidRDefault="00A678DB" w:rsidP="00A678DB">
      <w:pPr>
        <w:rPr>
          <w:rFonts w:asciiTheme="majorHAnsi" w:hAnsiTheme="majorHAnsi"/>
        </w:rPr>
      </w:pPr>
    </w:p>
    <w:p w14:paraId="54E31BC9" w14:textId="77777777" w:rsidR="00A678DB" w:rsidRDefault="00A678DB" w:rsidP="00A678DB">
      <w:pPr>
        <w:rPr>
          <w:rFonts w:asciiTheme="majorHAnsi" w:hAnsiTheme="majorHAnsi"/>
        </w:rPr>
      </w:pPr>
      <w:r>
        <w:rPr>
          <w:rFonts w:asciiTheme="majorHAnsi" w:hAnsiTheme="majorHAnsi"/>
        </w:rPr>
        <w:t>Each copy costs £6.91</w:t>
      </w:r>
    </w:p>
    <w:p w14:paraId="27ADC17E" w14:textId="77777777" w:rsidR="00A678DB" w:rsidRDefault="00A678DB" w:rsidP="00A678DB">
      <w:pPr>
        <w:rPr>
          <w:rFonts w:asciiTheme="majorHAnsi" w:hAnsiTheme="majorHAnsi"/>
        </w:rPr>
      </w:pPr>
    </w:p>
    <w:p w14:paraId="4FE4BF96" w14:textId="77777777" w:rsidR="00A678DB" w:rsidRDefault="00A678DB" w:rsidP="00A678DB">
      <w:pPr>
        <w:rPr>
          <w:rFonts w:asciiTheme="majorHAnsi" w:hAnsiTheme="majorHAnsi"/>
        </w:rPr>
      </w:pPr>
      <w:r>
        <w:rPr>
          <w:rFonts w:asciiTheme="majorHAnsi" w:hAnsiTheme="majorHAnsi"/>
          <w:b/>
        </w:rPr>
        <w:t>Next year Vol 37</w:t>
      </w:r>
    </w:p>
    <w:p w14:paraId="1596BBE8" w14:textId="77777777" w:rsidR="00A678DB" w:rsidRDefault="00A678DB" w:rsidP="00A678DB">
      <w:pPr>
        <w:rPr>
          <w:rFonts w:asciiTheme="majorHAnsi" w:hAnsiTheme="majorHAnsi"/>
        </w:rPr>
      </w:pPr>
      <w:r>
        <w:rPr>
          <w:rFonts w:asciiTheme="majorHAnsi" w:hAnsiTheme="majorHAnsi"/>
        </w:rPr>
        <w:t>I have already received a number of unsolicited contributions regarding Collecting, Communities and Exhibitions.</w:t>
      </w:r>
    </w:p>
    <w:p w14:paraId="52B361A9" w14:textId="77777777" w:rsidR="00A678DB" w:rsidRDefault="00A678DB" w:rsidP="00A678DB">
      <w:pPr>
        <w:rPr>
          <w:rFonts w:asciiTheme="majorHAnsi" w:hAnsiTheme="majorHAnsi"/>
        </w:rPr>
      </w:pPr>
    </w:p>
    <w:p w14:paraId="46B67AF1" w14:textId="77777777" w:rsidR="00A678DB" w:rsidRDefault="00A678DB" w:rsidP="00A678DB">
      <w:pPr>
        <w:rPr>
          <w:rFonts w:asciiTheme="majorHAnsi" w:hAnsiTheme="majorHAnsi"/>
          <w:b/>
        </w:rPr>
      </w:pPr>
      <w:r>
        <w:rPr>
          <w:rFonts w:asciiTheme="majorHAnsi" w:hAnsiTheme="majorHAnsi"/>
          <w:b/>
        </w:rPr>
        <w:t>Michelle Day</w:t>
      </w:r>
    </w:p>
    <w:p w14:paraId="619754A1" w14:textId="77777777" w:rsidR="00A678DB" w:rsidRDefault="00A678DB" w:rsidP="00A678DB">
      <w:pPr>
        <w:rPr>
          <w:rFonts w:asciiTheme="majorHAnsi" w:hAnsiTheme="majorHAnsi"/>
          <w:b/>
        </w:rPr>
      </w:pPr>
      <w:r>
        <w:rPr>
          <w:rFonts w:asciiTheme="majorHAnsi" w:hAnsiTheme="majorHAnsi"/>
          <w:b/>
        </w:rPr>
        <w:t>Journal Editor</w:t>
      </w:r>
    </w:p>
    <w:p w14:paraId="05967F9B" w14:textId="77777777" w:rsidR="00A678DB" w:rsidRDefault="00A678DB" w:rsidP="00A678DB">
      <w:pPr>
        <w:rPr>
          <w:rFonts w:asciiTheme="majorHAnsi" w:hAnsiTheme="majorHAnsi"/>
          <w:b/>
        </w:rPr>
      </w:pPr>
      <w:r>
        <w:rPr>
          <w:rFonts w:asciiTheme="majorHAnsi" w:hAnsiTheme="majorHAnsi"/>
          <w:b/>
        </w:rPr>
        <w:t>July 2012</w:t>
      </w:r>
    </w:p>
    <w:p w14:paraId="79AA0BFC" w14:textId="77777777" w:rsidR="00A678DB" w:rsidRDefault="00A678DB" w:rsidP="00A678DB">
      <w:pPr>
        <w:rPr>
          <w:rFonts w:asciiTheme="minorHAnsi" w:hAnsiTheme="minorHAnsi"/>
          <w:b/>
          <w:bCs/>
          <w:u w:val="single"/>
        </w:rPr>
      </w:pPr>
    </w:p>
    <w:p w14:paraId="0B9AC8F9" w14:textId="77777777" w:rsidR="00A678DB" w:rsidRDefault="00A678DB" w:rsidP="00A678DB">
      <w:pPr>
        <w:rPr>
          <w:b/>
          <w:u w:val="single"/>
        </w:rPr>
      </w:pPr>
      <w:r>
        <w:rPr>
          <w:b/>
          <w:u w:val="single"/>
        </w:rPr>
        <w:t>News Editor’s Report</w:t>
      </w:r>
    </w:p>
    <w:p w14:paraId="4C1CA6B0" w14:textId="77777777" w:rsidR="00A678DB" w:rsidRDefault="00A678DB" w:rsidP="00A678DB"/>
    <w:p w14:paraId="02338A8E" w14:textId="77777777" w:rsidR="00A678DB" w:rsidRDefault="00A678DB" w:rsidP="00A678DB">
      <w:pPr>
        <w:rPr>
          <w:rFonts w:asciiTheme="majorHAnsi" w:hAnsiTheme="majorHAnsi"/>
        </w:rPr>
      </w:pPr>
      <w:r>
        <w:rPr>
          <w:rFonts w:asciiTheme="majorHAnsi" w:hAnsiTheme="majorHAnsi"/>
        </w:rPr>
        <w:lastRenderedPageBreak/>
        <w:t xml:space="preserve">Two issues of </w:t>
      </w:r>
      <w:r>
        <w:rPr>
          <w:rFonts w:asciiTheme="majorHAnsi" w:hAnsiTheme="majorHAnsi"/>
          <w:i/>
        </w:rPr>
        <w:t>SHCG News</w:t>
      </w:r>
      <w:r>
        <w:rPr>
          <w:rFonts w:asciiTheme="majorHAnsi" w:hAnsiTheme="majorHAnsi"/>
        </w:rPr>
        <w:t xml:space="preserve"> have been published in the last 12 months, issues 68 (December 2011) and 69 (June 2012).</w:t>
      </w:r>
    </w:p>
    <w:p w14:paraId="0E570A2F" w14:textId="77777777" w:rsidR="00A678DB" w:rsidRDefault="00A678DB" w:rsidP="00A678DB">
      <w:pPr>
        <w:rPr>
          <w:rFonts w:asciiTheme="majorHAnsi" w:hAnsiTheme="majorHAnsi"/>
        </w:rPr>
      </w:pPr>
    </w:p>
    <w:p w14:paraId="3C2E6114" w14:textId="77777777" w:rsidR="00A678DB" w:rsidRDefault="00A678DB" w:rsidP="00A678DB">
      <w:pPr>
        <w:rPr>
          <w:rFonts w:asciiTheme="majorHAnsi" w:hAnsiTheme="majorHAnsi" w:cs="Arial"/>
        </w:rPr>
      </w:pPr>
      <w:r>
        <w:rPr>
          <w:rFonts w:asciiTheme="majorHAnsi" w:hAnsiTheme="majorHAnsi"/>
        </w:rPr>
        <w:t xml:space="preserve">As mentioned in the editorial accompanying issue 69, </w:t>
      </w:r>
      <w:r>
        <w:rPr>
          <w:rFonts w:asciiTheme="majorHAnsi" w:hAnsiTheme="majorHAnsi" w:cs="Arial"/>
        </w:rPr>
        <w:t xml:space="preserve">the SHCG membership survey yielded a lot of valuable information which will help the committee shape the development of the organisation. It was great to read the many positive comments about </w:t>
      </w:r>
      <w:r>
        <w:rPr>
          <w:rFonts w:asciiTheme="majorHAnsi" w:hAnsiTheme="majorHAnsi" w:cs="Arial"/>
          <w:i/>
        </w:rPr>
        <w:t>SHCG News</w:t>
      </w:r>
      <w:r>
        <w:rPr>
          <w:rFonts w:asciiTheme="majorHAnsi" w:hAnsiTheme="majorHAnsi" w:cs="Arial"/>
        </w:rPr>
        <w:t xml:space="preserve">, along with some constructive suggestions for improvement. Of the nine core offers SHCG currently provides its membership, </w:t>
      </w:r>
      <w:r>
        <w:rPr>
          <w:rFonts w:asciiTheme="majorHAnsi" w:hAnsiTheme="majorHAnsi" w:cs="Arial"/>
          <w:i/>
        </w:rPr>
        <w:t>SHCG News</w:t>
      </w:r>
      <w:r>
        <w:rPr>
          <w:rFonts w:asciiTheme="majorHAnsi" w:hAnsiTheme="majorHAnsi" w:cs="Arial"/>
        </w:rPr>
        <w:t xml:space="preserve"> was considered the 2</w:t>
      </w:r>
      <w:r>
        <w:rPr>
          <w:rFonts w:asciiTheme="majorHAnsi" w:hAnsiTheme="majorHAnsi" w:cs="Arial"/>
          <w:vertAlign w:val="superscript"/>
        </w:rPr>
        <w:t>nd</w:t>
      </w:r>
      <w:r>
        <w:rPr>
          <w:rFonts w:asciiTheme="majorHAnsi" w:hAnsiTheme="majorHAnsi" w:cs="Arial"/>
        </w:rPr>
        <w:t xml:space="preserve"> most valuable (the e-mail list achieved pole position) and 100% of respondents said they read </w:t>
      </w:r>
      <w:r>
        <w:rPr>
          <w:rFonts w:asciiTheme="majorHAnsi" w:hAnsiTheme="majorHAnsi" w:cs="Arial"/>
          <w:i/>
        </w:rPr>
        <w:t>SHCG News</w:t>
      </w:r>
      <w:r>
        <w:rPr>
          <w:rFonts w:asciiTheme="majorHAnsi" w:hAnsiTheme="majorHAnsi" w:cs="Arial"/>
        </w:rPr>
        <w:t>.</w:t>
      </w:r>
    </w:p>
    <w:p w14:paraId="5A4F08FE" w14:textId="77777777" w:rsidR="00A678DB" w:rsidRDefault="00A678DB" w:rsidP="00A678DB">
      <w:pPr>
        <w:rPr>
          <w:rFonts w:asciiTheme="majorHAnsi" w:hAnsiTheme="majorHAnsi" w:cs="Arial"/>
        </w:rPr>
      </w:pPr>
    </w:p>
    <w:p w14:paraId="2518D21D" w14:textId="77777777" w:rsidR="00A678DB" w:rsidRDefault="00A678DB" w:rsidP="00A678DB">
      <w:pPr>
        <w:rPr>
          <w:rFonts w:asciiTheme="majorHAnsi" w:hAnsiTheme="majorHAnsi" w:cs="Arial"/>
        </w:rPr>
      </w:pPr>
      <w:r>
        <w:rPr>
          <w:rFonts w:asciiTheme="majorHAnsi" w:hAnsiTheme="majorHAnsi" w:cs="Arial"/>
        </w:rPr>
        <w:t xml:space="preserve">90% of respondents said they would find a digital archive of past issues of </w:t>
      </w:r>
      <w:r>
        <w:rPr>
          <w:rFonts w:asciiTheme="majorHAnsi" w:hAnsiTheme="majorHAnsi" w:cs="Arial"/>
          <w:i/>
        </w:rPr>
        <w:t>SHCG News</w:t>
      </w:r>
      <w:r>
        <w:rPr>
          <w:rFonts w:asciiTheme="majorHAnsi" w:hAnsiTheme="majorHAnsi" w:cs="Arial"/>
        </w:rPr>
        <w:t xml:space="preserve"> useful. Some of the more recent back issues (2002 onwards) are now available at www.shcg.org.uk/newsletter and more are currently being digitised, to be uploaded in the coming months. 51% said they would like to receive </w:t>
      </w:r>
      <w:r>
        <w:rPr>
          <w:rFonts w:asciiTheme="majorHAnsi" w:hAnsiTheme="majorHAnsi" w:cs="Arial"/>
          <w:i/>
        </w:rPr>
        <w:t>SHCG News</w:t>
      </w:r>
      <w:r>
        <w:rPr>
          <w:rFonts w:asciiTheme="majorHAnsi" w:hAnsiTheme="majorHAnsi" w:cs="Arial"/>
        </w:rPr>
        <w:t xml:space="preserve"> in a digital format; please email the Editor if you would like a PDF file of the latest issue, in addition to your printed copy (the most recent issue will not be uploaded onto the website until the following one comes out).</w:t>
      </w:r>
    </w:p>
    <w:p w14:paraId="44417435" w14:textId="77777777" w:rsidR="00A678DB" w:rsidRDefault="00A678DB" w:rsidP="00A678DB">
      <w:pPr>
        <w:rPr>
          <w:rFonts w:asciiTheme="majorHAnsi" w:hAnsiTheme="majorHAnsi" w:cs="Arial"/>
        </w:rPr>
      </w:pPr>
    </w:p>
    <w:p w14:paraId="1E13EEA5" w14:textId="77777777" w:rsidR="00A678DB" w:rsidRDefault="00A678DB" w:rsidP="00A678DB">
      <w:pPr>
        <w:rPr>
          <w:rFonts w:asciiTheme="majorHAnsi" w:hAnsiTheme="majorHAnsi" w:cs="Arial"/>
        </w:rPr>
      </w:pPr>
      <w:r>
        <w:rPr>
          <w:rFonts w:asciiTheme="majorHAnsi" w:hAnsiTheme="majorHAnsi" w:cs="Arial"/>
        </w:rPr>
        <w:t>The next issue, number 70, is due out in December 2012. Submissions should be received by 19 October.</w:t>
      </w:r>
    </w:p>
    <w:p w14:paraId="7DB6FE2A" w14:textId="77777777" w:rsidR="00A678DB" w:rsidRDefault="00A678DB" w:rsidP="00A678DB">
      <w:pPr>
        <w:rPr>
          <w:rFonts w:asciiTheme="majorHAnsi" w:hAnsiTheme="majorHAnsi" w:cs="Arial"/>
        </w:rPr>
      </w:pPr>
    </w:p>
    <w:p w14:paraId="7041835F" w14:textId="77777777" w:rsidR="00A678DB" w:rsidRDefault="00A678DB" w:rsidP="00A678DB">
      <w:pPr>
        <w:rPr>
          <w:rFonts w:asciiTheme="majorHAnsi" w:hAnsiTheme="majorHAnsi" w:cs="Arial"/>
          <w:b/>
        </w:rPr>
      </w:pPr>
      <w:r>
        <w:rPr>
          <w:rFonts w:asciiTheme="majorHAnsi" w:hAnsiTheme="majorHAnsi" w:cs="Arial"/>
          <w:b/>
        </w:rPr>
        <w:t>Adam G. Bell</w:t>
      </w:r>
    </w:p>
    <w:p w14:paraId="1C59C5EE" w14:textId="77777777" w:rsidR="00A678DB" w:rsidRDefault="00A678DB" w:rsidP="00A678DB">
      <w:pPr>
        <w:rPr>
          <w:rFonts w:asciiTheme="majorHAnsi" w:hAnsiTheme="majorHAnsi" w:cs="Arial"/>
          <w:b/>
          <w:i/>
        </w:rPr>
      </w:pPr>
      <w:r>
        <w:rPr>
          <w:rFonts w:asciiTheme="majorHAnsi" w:hAnsiTheme="majorHAnsi" w:cs="Arial"/>
          <w:b/>
        </w:rPr>
        <w:t xml:space="preserve">Editor, </w:t>
      </w:r>
      <w:r>
        <w:rPr>
          <w:rFonts w:asciiTheme="majorHAnsi" w:hAnsiTheme="majorHAnsi" w:cs="Arial"/>
          <w:b/>
          <w:i/>
        </w:rPr>
        <w:t>SHCG News</w:t>
      </w:r>
    </w:p>
    <w:p w14:paraId="3B0AFD06" w14:textId="77777777" w:rsidR="00A678DB" w:rsidRDefault="00A678DB" w:rsidP="00A678DB">
      <w:pPr>
        <w:rPr>
          <w:rFonts w:asciiTheme="minorHAnsi" w:hAnsiTheme="minorHAnsi" w:cs="Arial"/>
          <w:b/>
        </w:rPr>
      </w:pPr>
      <w:r>
        <w:rPr>
          <w:rFonts w:asciiTheme="majorHAnsi" w:hAnsiTheme="majorHAnsi" w:cs="Arial"/>
          <w:b/>
        </w:rPr>
        <w:t>July 2012</w:t>
      </w:r>
    </w:p>
    <w:p w14:paraId="2F99A68C" w14:textId="77777777" w:rsidR="00A678DB" w:rsidRDefault="00A678DB" w:rsidP="00A678DB">
      <w:pPr>
        <w:rPr>
          <w:rFonts w:cstheme="minorBidi"/>
          <w:b/>
          <w:bCs/>
          <w:u w:val="single"/>
        </w:rPr>
      </w:pPr>
    </w:p>
    <w:p w14:paraId="34971AC2" w14:textId="77777777" w:rsidR="00A678DB" w:rsidRDefault="00A678DB" w:rsidP="00A678DB">
      <w:pPr>
        <w:rPr>
          <w:b/>
          <w:bCs/>
          <w:u w:val="single"/>
        </w:rPr>
      </w:pPr>
      <w:r>
        <w:rPr>
          <w:b/>
          <w:bCs/>
          <w:u w:val="single"/>
        </w:rPr>
        <w:t xml:space="preserve">Web Editor’s Report </w:t>
      </w:r>
    </w:p>
    <w:p w14:paraId="23EA4C69" w14:textId="77777777" w:rsidR="00A678DB" w:rsidRDefault="00A678DB" w:rsidP="00A678DB">
      <w:pPr>
        <w:rPr>
          <w:rFonts w:ascii="Calibri" w:hAnsi="Calibri"/>
          <w:b/>
          <w:bCs/>
        </w:rPr>
      </w:pPr>
    </w:p>
    <w:p w14:paraId="6E821A01" w14:textId="77777777" w:rsidR="00A678DB" w:rsidRDefault="00A678DB" w:rsidP="00A678DB">
      <w:pPr>
        <w:rPr>
          <w:rFonts w:ascii="Calibri" w:hAnsi="Calibri"/>
          <w:b/>
          <w:bCs/>
        </w:rPr>
      </w:pPr>
      <w:r>
        <w:rPr>
          <w:rFonts w:ascii="Calibri" w:hAnsi="Calibri"/>
          <w:b/>
          <w:bCs/>
        </w:rPr>
        <w:t>Website</w:t>
      </w:r>
    </w:p>
    <w:p w14:paraId="102C8B9B" w14:textId="28C52A1D" w:rsidR="00A678DB" w:rsidRDefault="00A678DB" w:rsidP="00A678DB">
      <w:pPr>
        <w:rPr>
          <w:rFonts w:ascii="Calibri" w:hAnsi="Calibri"/>
          <w:bCs/>
        </w:rPr>
      </w:pPr>
      <w:r>
        <w:rPr>
          <w:rFonts w:ascii="Calibri" w:hAnsi="Calibri"/>
          <w:bCs/>
        </w:rPr>
        <w:t xml:space="preserve">Our website not only provides details about the group, its activities and how to join, it also serves as a repository for resources such as </w:t>
      </w:r>
      <w:r w:rsidR="00532D27">
        <w:rPr>
          <w:rFonts w:ascii="Calibri" w:hAnsi="Calibri"/>
          <w:bCs/>
        </w:rPr>
        <w:t>hand-outs</w:t>
      </w:r>
      <w:r>
        <w:rPr>
          <w:rFonts w:ascii="Calibri" w:hAnsi="Calibri"/>
          <w:bCs/>
        </w:rPr>
        <w:t xml:space="preserve"> and papers from SHCG seminars and conferences and back issues of the Journal. In the past couple of years however, the website’s content management system became increasingly difficult to use. The web editor frequently had to contact the original web designer to update pages, it wasn’t possible to add or delete pages and it was a slow, frustrating process to upload documents and images. </w:t>
      </w:r>
    </w:p>
    <w:p w14:paraId="17F47AB9" w14:textId="77777777" w:rsidR="00A678DB" w:rsidRDefault="00A678DB" w:rsidP="00A678DB">
      <w:pPr>
        <w:rPr>
          <w:rFonts w:ascii="Calibri" w:hAnsi="Calibri"/>
          <w:bCs/>
        </w:rPr>
      </w:pPr>
    </w:p>
    <w:p w14:paraId="1914D4A4" w14:textId="61EA8E58" w:rsidR="00A678DB" w:rsidRDefault="00A678DB" w:rsidP="00A678DB">
      <w:pPr>
        <w:rPr>
          <w:rFonts w:ascii="Calibri" w:hAnsi="Calibri"/>
          <w:bCs/>
        </w:rPr>
      </w:pPr>
      <w:r>
        <w:rPr>
          <w:rFonts w:ascii="Calibri" w:hAnsi="Calibri"/>
          <w:bCs/>
        </w:rPr>
        <w:t xml:space="preserve">An opportunity arose at the end of 2011 to apply for some funding from the Arts Council. The committee put together a successful application and the grant allowed us to commission a new website. Working with the company assigned to revamp firstBASE, we launched a new website, which is not only much easier to maintain and develop but which also integrates our presence on </w:t>
      </w:r>
      <w:r w:rsidR="00532D27">
        <w:rPr>
          <w:rFonts w:ascii="Calibri" w:hAnsi="Calibri"/>
          <w:bCs/>
        </w:rPr>
        <w:t>Facebook</w:t>
      </w:r>
      <w:r>
        <w:rPr>
          <w:rFonts w:ascii="Calibri" w:hAnsi="Calibri"/>
          <w:bCs/>
        </w:rPr>
        <w:t>, twitter and the email list. However, the work is by no means complete: we are keen to populate the new website with even more resources and images useful to those working with social history collections so if anyone has any suggestions, please do get in touch with me. I am also working with the News Editor towards making back issues of all past SHCG newsletters available online for download. Although this has been started, there’s still a long way to go!</w:t>
      </w:r>
    </w:p>
    <w:p w14:paraId="4F2E4B5A" w14:textId="77777777" w:rsidR="00A678DB" w:rsidRDefault="00A678DB" w:rsidP="00A678DB">
      <w:pPr>
        <w:pStyle w:val="Heading1"/>
        <w:rPr>
          <w:rFonts w:ascii="Calibri" w:hAnsi="Calibri"/>
          <w:bCs/>
          <w:sz w:val="24"/>
          <w:szCs w:val="24"/>
        </w:rPr>
      </w:pPr>
      <w:r>
        <w:rPr>
          <w:rFonts w:ascii="Calibri" w:hAnsi="Calibri"/>
          <w:sz w:val="24"/>
          <w:szCs w:val="24"/>
        </w:rPr>
        <w:t>SHCG-List</w:t>
      </w:r>
    </w:p>
    <w:p w14:paraId="3E0DA93E" w14:textId="77777777" w:rsidR="00A678DB" w:rsidRDefault="00A678DB" w:rsidP="00A678DB">
      <w:pPr>
        <w:rPr>
          <w:rFonts w:ascii="Calibri" w:hAnsi="Calibri"/>
          <w:szCs w:val="24"/>
        </w:rPr>
      </w:pPr>
      <w:r>
        <w:rPr>
          <w:rFonts w:ascii="Calibri" w:hAnsi="Calibri"/>
        </w:rPr>
        <w:t>The mailing list remains one of the key attractions of SHCG membership.  It currently has 188 members, which has remained a steady figure over the last year. Emails continue to focus on asking for help with object identifications and gathering advice from colleagues. The subjects of the most recent five emails in the list have now also been incorporated into the front page of our website, with the hope that it encourages new members to join.</w:t>
      </w:r>
    </w:p>
    <w:p w14:paraId="2D22786E" w14:textId="77777777" w:rsidR="00A678DB" w:rsidRDefault="00A678DB" w:rsidP="00A678DB">
      <w:pPr>
        <w:pStyle w:val="Heading1"/>
        <w:rPr>
          <w:rFonts w:ascii="Calibri" w:hAnsi="Calibri"/>
          <w:sz w:val="24"/>
          <w:szCs w:val="24"/>
        </w:rPr>
      </w:pPr>
      <w:r>
        <w:rPr>
          <w:rFonts w:ascii="Calibri" w:hAnsi="Calibri"/>
          <w:sz w:val="24"/>
          <w:szCs w:val="24"/>
        </w:rPr>
        <w:lastRenderedPageBreak/>
        <w:t>Social Networking</w:t>
      </w:r>
    </w:p>
    <w:p w14:paraId="1E72E3B0" w14:textId="77777777" w:rsidR="00A678DB" w:rsidRDefault="00A678DB" w:rsidP="00A678DB">
      <w:pPr>
        <w:rPr>
          <w:rFonts w:ascii="Calibri" w:hAnsi="Calibri"/>
          <w:szCs w:val="24"/>
        </w:rPr>
      </w:pPr>
      <w:r>
        <w:rPr>
          <w:rFonts w:ascii="Calibri" w:hAnsi="Calibri"/>
        </w:rPr>
        <w:t>Our Facebook page has grown, with 63 new people liking us since this time last year. The page can be an excellent way to spread the word about the group and allows members to post items of interest. Now that work on the website is finished, I hope to continue to broaden our reach using both Facebook and Twitter. We have also created a Linked In page, in response to feedback from the membership survey, for those who like to keep personal and professional networking separate.</w:t>
      </w:r>
    </w:p>
    <w:p w14:paraId="3895949B" w14:textId="77777777" w:rsidR="00A678DB" w:rsidRDefault="00A678DB" w:rsidP="00A678DB">
      <w:pPr>
        <w:rPr>
          <w:rFonts w:ascii="Calibri" w:hAnsi="Calibri"/>
          <w:b/>
        </w:rPr>
      </w:pPr>
    </w:p>
    <w:p w14:paraId="5D72C497" w14:textId="77777777" w:rsidR="00A678DB" w:rsidRDefault="00A678DB" w:rsidP="00A678DB">
      <w:pPr>
        <w:rPr>
          <w:rFonts w:ascii="Calibri" w:hAnsi="Calibri"/>
          <w:b/>
        </w:rPr>
      </w:pPr>
      <w:r>
        <w:rPr>
          <w:rFonts w:ascii="Calibri" w:hAnsi="Calibri"/>
          <w:b/>
        </w:rPr>
        <w:t>Cat Newley</w:t>
      </w:r>
    </w:p>
    <w:p w14:paraId="16ECBD3C" w14:textId="77777777" w:rsidR="00A678DB" w:rsidRDefault="00A678DB" w:rsidP="00A678DB">
      <w:pPr>
        <w:rPr>
          <w:rFonts w:ascii="Calibri" w:hAnsi="Calibri"/>
          <w:b/>
        </w:rPr>
      </w:pPr>
      <w:r>
        <w:rPr>
          <w:rFonts w:ascii="Calibri" w:hAnsi="Calibri"/>
          <w:b/>
        </w:rPr>
        <w:t>Web Editor</w:t>
      </w:r>
    </w:p>
    <w:p w14:paraId="13245B40" w14:textId="77777777" w:rsidR="00A678DB" w:rsidRDefault="00A678DB" w:rsidP="00A678DB">
      <w:pPr>
        <w:rPr>
          <w:rFonts w:asciiTheme="minorHAnsi" w:hAnsiTheme="minorHAnsi"/>
        </w:rPr>
      </w:pPr>
      <w:r>
        <w:rPr>
          <w:rFonts w:ascii="Calibri" w:hAnsi="Calibri"/>
          <w:b/>
        </w:rPr>
        <w:t>June 2012</w:t>
      </w:r>
    </w:p>
    <w:p w14:paraId="74CD5F6B" w14:textId="77777777" w:rsidR="00A678DB" w:rsidRDefault="00A678DB" w:rsidP="00A678DB">
      <w:pPr>
        <w:rPr>
          <w:rFonts w:asciiTheme="majorHAnsi" w:hAnsiTheme="majorHAnsi"/>
        </w:rPr>
      </w:pPr>
    </w:p>
    <w:p w14:paraId="05D27C6B" w14:textId="77777777" w:rsidR="00A678DB" w:rsidRDefault="00A678DB" w:rsidP="00A678DB">
      <w:pPr>
        <w:rPr>
          <w:rFonts w:asciiTheme="minorHAnsi" w:hAnsiTheme="minorHAnsi"/>
          <w:b/>
          <w:u w:val="single"/>
        </w:rPr>
      </w:pPr>
      <w:r>
        <w:rPr>
          <w:b/>
          <w:u w:val="single"/>
        </w:rPr>
        <w:t>Sponsorship and Development Officer’s Report</w:t>
      </w:r>
    </w:p>
    <w:p w14:paraId="76FBC19A" w14:textId="77777777" w:rsidR="00A678DB" w:rsidRDefault="00A678DB" w:rsidP="00A678DB"/>
    <w:p w14:paraId="333F1BA5" w14:textId="77777777" w:rsidR="00A678DB" w:rsidRDefault="00A678DB" w:rsidP="00A678DB">
      <w:pPr>
        <w:rPr>
          <w:rFonts w:asciiTheme="majorHAnsi" w:hAnsiTheme="majorHAnsi"/>
        </w:rPr>
      </w:pPr>
      <w:r>
        <w:rPr>
          <w:rFonts w:asciiTheme="majorHAnsi" w:hAnsiTheme="majorHAnsi"/>
        </w:rPr>
        <w:t>This year a new committee role was created to help grow SHCG’s fundraising and sponsorship work. The main tasks for the Sponsorship and Development Officer are to monitor the funding environment, apply for funding and seek targeted sponsorship.</w:t>
      </w:r>
    </w:p>
    <w:p w14:paraId="17145599" w14:textId="77777777" w:rsidR="00A678DB" w:rsidRDefault="00A678DB" w:rsidP="00A678DB">
      <w:pPr>
        <w:rPr>
          <w:rFonts w:asciiTheme="majorHAnsi" w:hAnsiTheme="majorHAnsi"/>
        </w:rPr>
      </w:pPr>
    </w:p>
    <w:p w14:paraId="02247B18" w14:textId="77777777" w:rsidR="00A678DB" w:rsidRDefault="00A678DB" w:rsidP="00A678DB">
      <w:pPr>
        <w:rPr>
          <w:rFonts w:asciiTheme="majorHAnsi" w:hAnsiTheme="majorHAnsi"/>
        </w:rPr>
      </w:pPr>
      <w:r>
        <w:rPr>
          <w:rFonts w:asciiTheme="majorHAnsi" w:hAnsiTheme="majorHAnsi"/>
        </w:rPr>
        <w:t>In June 2012 SHCG was granted funding for from Arts Council England to run a series of ‘Identifying Whatchamacallits’ study days in 2012/13 and to create film content based on the study days for firstBASE. This is wonderful news, and the Committee is currently working with ACE to finalise the plans and discuss how the project learning outcomes can benefit the wider museum sector.</w:t>
      </w:r>
    </w:p>
    <w:p w14:paraId="4C92F726" w14:textId="77777777" w:rsidR="00A678DB" w:rsidRDefault="00A678DB" w:rsidP="00A678DB">
      <w:pPr>
        <w:rPr>
          <w:rFonts w:asciiTheme="majorHAnsi" w:hAnsiTheme="majorHAnsi"/>
        </w:rPr>
      </w:pPr>
    </w:p>
    <w:p w14:paraId="3D2045D3" w14:textId="77777777" w:rsidR="00A678DB" w:rsidRDefault="00A678DB" w:rsidP="00A678DB">
      <w:pPr>
        <w:rPr>
          <w:rFonts w:asciiTheme="majorHAnsi" w:hAnsiTheme="majorHAnsi"/>
        </w:rPr>
      </w:pPr>
      <w:r>
        <w:rPr>
          <w:rFonts w:asciiTheme="majorHAnsi" w:hAnsiTheme="majorHAnsi"/>
        </w:rPr>
        <w:t>To aid future sponsorship work a Sponsorship and Advertising Pack has been made, outlining what SHCG does and our advertising options and rates.</w:t>
      </w:r>
    </w:p>
    <w:p w14:paraId="1A23720B" w14:textId="77777777" w:rsidR="00A678DB" w:rsidRDefault="00A678DB" w:rsidP="00A678DB">
      <w:pPr>
        <w:rPr>
          <w:rFonts w:asciiTheme="majorHAnsi" w:hAnsiTheme="majorHAnsi"/>
        </w:rPr>
      </w:pPr>
    </w:p>
    <w:p w14:paraId="5CDAC0EC" w14:textId="77777777" w:rsidR="00A678DB" w:rsidRDefault="00A678DB" w:rsidP="00A678DB">
      <w:pPr>
        <w:rPr>
          <w:rFonts w:asciiTheme="majorHAnsi" w:hAnsiTheme="majorHAnsi"/>
          <w:b/>
        </w:rPr>
      </w:pPr>
      <w:r>
        <w:rPr>
          <w:rFonts w:asciiTheme="majorHAnsi" w:hAnsiTheme="majorHAnsi"/>
          <w:b/>
        </w:rPr>
        <w:t>Freya Folåsen</w:t>
      </w:r>
    </w:p>
    <w:p w14:paraId="4F280F06" w14:textId="77777777" w:rsidR="00A678DB" w:rsidRDefault="00A678DB" w:rsidP="00A678DB">
      <w:pPr>
        <w:rPr>
          <w:rFonts w:asciiTheme="majorHAnsi" w:hAnsiTheme="majorHAnsi"/>
          <w:b/>
        </w:rPr>
      </w:pPr>
      <w:r>
        <w:rPr>
          <w:rFonts w:asciiTheme="majorHAnsi" w:hAnsiTheme="majorHAnsi"/>
          <w:b/>
        </w:rPr>
        <w:t>Sponsorship and Development Officer</w:t>
      </w:r>
    </w:p>
    <w:p w14:paraId="4ED54B98" w14:textId="77777777" w:rsidR="00A678DB" w:rsidRDefault="00A678DB" w:rsidP="00A678DB">
      <w:pPr>
        <w:rPr>
          <w:rFonts w:asciiTheme="majorHAnsi" w:hAnsiTheme="majorHAnsi"/>
          <w:b/>
        </w:rPr>
      </w:pPr>
      <w:r>
        <w:rPr>
          <w:rFonts w:asciiTheme="majorHAnsi" w:hAnsiTheme="majorHAnsi"/>
          <w:b/>
        </w:rPr>
        <w:t>July 2012</w:t>
      </w:r>
    </w:p>
    <w:p w14:paraId="67C1EE11" w14:textId="77777777" w:rsidR="00A678DB" w:rsidRDefault="00A678DB" w:rsidP="00A678DB">
      <w:pPr>
        <w:rPr>
          <w:rFonts w:asciiTheme="majorHAnsi" w:hAnsiTheme="majorHAnsi"/>
          <w:b/>
        </w:rPr>
      </w:pPr>
    </w:p>
    <w:p w14:paraId="15D6F8F1" w14:textId="77777777" w:rsidR="00A678DB" w:rsidRDefault="00A678DB" w:rsidP="00A678DB">
      <w:pPr>
        <w:rPr>
          <w:rFonts w:asciiTheme="minorHAnsi" w:hAnsiTheme="minorHAnsi"/>
          <w:b/>
          <w:u w:val="single"/>
        </w:rPr>
      </w:pPr>
      <w:r>
        <w:rPr>
          <w:b/>
          <w:u w:val="single"/>
        </w:rPr>
        <w:t>Seminar Organisers’ Report</w:t>
      </w:r>
    </w:p>
    <w:p w14:paraId="7318E534" w14:textId="77777777" w:rsidR="00A678DB" w:rsidRDefault="00A678DB" w:rsidP="00A678DB">
      <w:pPr>
        <w:pStyle w:val="Heading3"/>
        <w:spacing w:before="100" w:beforeAutospacing="1" w:after="100" w:afterAutospacing="1"/>
        <w:rPr>
          <w:szCs w:val="24"/>
        </w:rPr>
      </w:pPr>
      <w:r>
        <w:rPr>
          <w:szCs w:val="24"/>
        </w:rPr>
        <w:t>Ceramics Seminar (CANCELLED), National Museums Scotland, 14 October 2011</w:t>
      </w:r>
    </w:p>
    <w:p w14:paraId="1D1DE9D0" w14:textId="77777777" w:rsidR="00A678DB" w:rsidRDefault="00A678DB" w:rsidP="00A678DB">
      <w:pPr>
        <w:spacing w:before="100" w:after="100"/>
        <w:rPr>
          <w:rFonts w:asciiTheme="majorHAnsi" w:hAnsiTheme="majorHAnsi"/>
          <w:szCs w:val="24"/>
        </w:rPr>
      </w:pPr>
      <w:r>
        <w:rPr>
          <w:rFonts w:asciiTheme="majorHAnsi" w:hAnsiTheme="majorHAnsi"/>
        </w:rPr>
        <w:t>SHCG requested this seminar as part of NMS’ Knowledge Exchange Programme with places given preferentially to SHCG members.  However, due to low take-up NMS could not run the seminar.  Feedback from the SHCG list indicated that our members felt Edinburgh was too far away despite the seminar itself being free.</w:t>
      </w:r>
    </w:p>
    <w:p w14:paraId="1F9F9606" w14:textId="77777777" w:rsidR="00A678DB" w:rsidRDefault="00A678DB" w:rsidP="00A678DB">
      <w:pPr>
        <w:pStyle w:val="Heading3"/>
        <w:spacing w:before="100" w:beforeAutospacing="1" w:after="100" w:afterAutospacing="1"/>
        <w:rPr>
          <w:szCs w:val="24"/>
        </w:rPr>
      </w:pPr>
      <w:r>
        <w:rPr>
          <w:szCs w:val="24"/>
        </w:rPr>
        <w:t>Geology Masterclass, Manchester Museum, 20 April 2012</w:t>
      </w:r>
    </w:p>
    <w:p w14:paraId="484B2644" w14:textId="77777777" w:rsidR="00A678DB" w:rsidRDefault="00A678DB" w:rsidP="00A678DB">
      <w:pPr>
        <w:spacing w:before="100" w:beforeAutospacing="1" w:after="100" w:afterAutospacing="1"/>
        <w:rPr>
          <w:rFonts w:asciiTheme="majorHAnsi" w:hAnsiTheme="majorHAnsi" w:cs="Arial"/>
          <w:szCs w:val="24"/>
        </w:rPr>
      </w:pPr>
      <w:r>
        <w:rPr>
          <w:rFonts w:asciiTheme="majorHAnsi" w:hAnsiTheme="majorHAnsi" w:cs="Arial"/>
        </w:rPr>
        <w:t>The Geology Masterclass was attended by 11 delegates, of which 3 were SHCG members.  The majority of delegates were from England (8 delegates, mostly from the north west of England, where the seminar was held), 2 from Wales and 1 from Scotland.  Total income was £307 and total expenditure was £204.86.  SHCG wishes to thank Aberdeen Art Gallery and Museums for supporting the travel costs for Jenny Brown to attend as seminar organiser.</w:t>
      </w:r>
    </w:p>
    <w:p w14:paraId="0607E07D" w14:textId="77777777" w:rsidR="00A678DB" w:rsidRDefault="00A678DB" w:rsidP="00A678DB">
      <w:pPr>
        <w:spacing w:before="100" w:beforeAutospacing="1" w:after="100" w:afterAutospacing="1"/>
        <w:rPr>
          <w:rFonts w:asciiTheme="majorHAnsi" w:hAnsiTheme="majorHAnsi" w:cs="Arial"/>
        </w:rPr>
      </w:pPr>
      <w:r>
        <w:rPr>
          <w:rFonts w:asciiTheme="majorHAnsi" w:hAnsiTheme="majorHAnsi" w:cs="Arial"/>
        </w:rPr>
        <w:t xml:space="preserve">Feedback (10 out of 11 delegates) was very positive.  Some found the session on outreach uses less useful, but not significantly.  Suggestions for future seminars included herbarium/entomology </w:t>
      </w:r>
      <w:r>
        <w:rPr>
          <w:rFonts w:asciiTheme="majorHAnsi" w:hAnsiTheme="majorHAnsi" w:cs="Arial"/>
        </w:rPr>
        <w:lastRenderedPageBreak/>
        <w:t xml:space="preserve">collections, archaeology, numismatics, historic house collections, ethnography, identifying materials, industrial archaeology.  We also asked how delegates had funded their attendance – employers paid for 7 delegates, 1 was self financed and 2 were a mix of employer and self funded (including staying with friends).  </w:t>
      </w:r>
    </w:p>
    <w:p w14:paraId="773BD075" w14:textId="70A4F791" w:rsidR="00A678DB" w:rsidRDefault="00A678DB" w:rsidP="00A678DB">
      <w:pPr>
        <w:spacing w:before="100" w:beforeAutospacing="1" w:after="100" w:afterAutospacing="1"/>
        <w:rPr>
          <w:rFonts w:asciiTheme="majorHAnsi" w:hAnsiTheme="majorHAnsi" w:cs="Arial"/>
        </w:rPr>
      </w:pPr>
      <w:r>
        <w:rPr>
          <w:rFonts w:asciiTheme="majorHAnsi" w:hAnsiTheme="majorHAnsi" w:cs="Arial"/>
        </w:rPr>
        <w:t xml:space="preserve">After feedback from the Full Membership Survey requesting more online content for seminars, the </w:t>
      </w:r>
      <w:r w:rsidR="00532D27">
        <w:rPr>
          <w:rFonts w:asciiTheme="majorHAnsi" w:hAnsiTheme="majorHAnsi" w:cs="Arial"/>
        </w:rPr>
        <w:t>hand-outs</w:t>
      </w:r>
      <w:r>
        <w:rPr>
          <w:rFonts w:asciiTheme="majorHAnsi" w:hAnsiTheme="majorHAnsi" w:cs="Arial"/>
        </w:rPr>
        <w:t xml:space="preserve"> for this seminar are on the SHCG website.  We also experimented with tweeting from the seminar and David Gelsthorpe agreed to do an online Q&amp;A session via his blog a few weeks after the seminar.  The follow-up session did attract some questions, but the tweeting was not useful for this kind of seminar.  We will be using this feedback to inform the development of future seminars.</w:t>
      </w:r>
    </w:p>
    <w:p w14:paraId="4CB9096C" w14:textId="77777777" w:rsidR="00A678DB" w:rsidRDefault="00A678DB" w:rsidP="00A678DB">
      <w:pPr>
        <w:pStyle w:val="Heading3"/>
        <w:rPr>
          <w:rFonts w:cs="Arial"/>
          <w:szCs w:val="24"/>
        </w:rPr>
      </w:pPr>
      <w:r>
        <w:rPr>
          <w:szCs w:val="24"/>
        </w:rPr>
        <w:t>Future seminars</w:t>
      </w:r>
    </w:p>
    <w:p w14:paraId="71AB43E1" w14:textId="77777777" w:rsidR="00A678DB" w:rsidRDefault="00A678DB" w:rsidP="00A678DB">
      <w:pPr>
        <w:rPr>
          <w:rFonts w:asciiTheme="majorHAnsi" w:hAnsiTheme="majorHAnsi" w:cs="Arial"/>
          <w:szCs w:val="24"/>
        </w:rPr>
      </w:pPr>
      <w:r>
        <w:rPr>
          <w:rFonts w:asciiTheme="majorHAnsi" w:hAnsiTheme="majorHAnsi" w:cs="Arial"/>
        </w:rPr>
        <w:t>We are currently exploring two seminars for autumn, in partnership with the Crime and Punishment network and the Social History Society respectively.</w:t>
      </w:r>
    </w:p>
    <w:p w14:paraId="52581229" w14:textId="77777777" w:rsidR="00A678DB" w:rsidRDefault="00A678DB" w:rsidP="00A678DB">
      <w:pPr>
        <w:rPr>
          <w:rFonts w:asciiTheme="majorHAnsi" w:hAnsiTheme="majorHAnsi" w:cstheme="minorBidi"/>
        </w:rPr>
      </w:pPr>
    </w:p>
    <w:p w14:paraId="17BD9FAA" w14:textId="77777777" w:rsidR="00A678DB" w:rsidRDefault="00A678DB" w:rsidP="00A678DB">
      <w:pPr>
        <w:rPr>
          <w:rFonts w:asciiTheme="majorHAnsi" w:hAnsiTheme="majorHAnsi"/>
          <w:b/>
        </w:rPr>
      </w:pPr>
      <w:r>
        <w:rPr>
          <w:rFonts w:asciiTheme="majorHAnsi" w:hAnsiTheme="majorHAnsi"/>
          <w:b/>
        </w:rPr>
        <w:t>Jenny Broadbent and Jenny Brown</w:t>
      </w:r>
    </w:p>
    <w:p w14:paraId="60A2FE65" w14:textId="77777777" w:rsidR="00A678DB" w:rsidRDefault="00A678DB" w:rsidP="00A678DB">
      <w:pPr>
        <w:rPr>
          <w:rFonts w:asciiTheme="majorHAnsi" w:hAnsiTheme="majorHAnsi"/>
          <w:b/>
        </w:rPr>
      </w:pPr>
      <w:r>
        <w:rPr>
          <w:rFonts w:asciiTheme="majorHAnsi" w:hAnsiTheme="majorHAnsi"/>
          <w:b/>
        </w:rPr>
        <w:t>Seminar Organisers</w:t>
      </w:r>
    </w:p>
    <w:p w14:paraId="68064706" w14:textId="77777777" w:rsidR="00A678DB" w:rsidRDefault="00A678DB" w:rsidP="00A678DB">
      <w:pPr>
        <w:rPr>
          <w:rFonts w:asciiTheme="majorHAnsi" w:hAnsiTheme="majorHAnsi"/>
          <w:b/>
        </w:rPr>
      </w:pPr>
      <w:r>
        <w:rPr>
          <w:rFonts w:asciiTheme="majorHAnsi" w:hAnsiTheme="majorHAnsi"/>
          <w:b/>
        </w:rPr>
        <w:t>July 2012</w:t>
      </w:r>
    </w:p>
    <w:p w14:paraId="53DFA551" w14:textId="77777777" w:rsidR="00A678DB" w:rsidRDefault="00A678DB" w:rsidP="00A678DB">
      <w:pPr>
        <w:rPr>
          <w:rFonts w:asciiTheme="majorHAnsi" w:hAnsiTheme="majorHAnsi"/>
          <w:b/>
        </w:rPr>
      </w:pPr>
    </w:p>
    <w:p w14:paraId="45D60318" w14:textId="77777777" w:rsidR="00A678DB" w:rsidRDefault="00A678DB" w:rsidP="00A678DB">
      <w:pPr>
        <w:rPr>
          <w:rFonts w:asciiTheme="minorHAnsi" w:hAnsiTheme="minorHAnsi"/>
          <w:u w:val="single"/>
        </w:rPr>
      </w:pPr>
      <w:r>
        <w:rPr>
          <w:b/>
          <w:u w:val="single"/>
        </w:rPr>
        <w:t xml:space="preserve">Conference Organiser’s Report </w:t>
      </w:r>
    </w:p>
    <w:p w14:paraId="3E41946C" w14:textId="77777777" w:rsidR="00A678DB" w:rsidRDefault="00A678DB" w:rsidP="00A678DB">
      <w:pPr>
        <w:tabs>
          <w:tab w:val="left" w:pos="5540"/>
        </w:tabs>
      </w:pPr>
    </w:p>
    <w:p w14:paraId="74E7D1DE" w14:textId="77777777" w:rsidR="00A678DB" w:rsidRDefault="00A678DB" w:rsidP="00A678DB">
      <w:pPr>
        <w:tabs>
          <w:tab w:val="left" w:pos="5540"/>
        </w:tabs>
        <w:rPr>
          <w:rFonts w:asciiTheme="majorHAnsi" w:hAnsiTheme="majorHAnsi"/>
        </w:rPr>
      </w:pPr>
      <w:r>
        <w:rPr>
          <w:rFonts w:asciiTheme="majorHAnsi" w:hAnsiTheme="majorHAnsi"/>
        </w:rPr>
        <w:t>Last year SHCG Conference went from three days to two and we trialled some new and more varied session formats. Evaluation of this new format revealed that the two-day format worked for the vast majority of attendees and that including some variety in the programme was beneficial. We also learned some valuable lessons about what kind of content delegates value and how we can deliver this at Conference</w:t>
      </w:r>
    </w:p>
    <w:p w14:paraId="7C6B1B4B" w14:textId="77777777" w:rsidR="00A678DB" w:rsidRDefault="00A678DB" w:rsidP="00A678DB">
      <w:pPr>
        <w:tabs>
          <w:tab w:val="left" w:pos="5540"/>
        </w:tabs>
        <w:rPr>
          <w:rFonts w:asciiTheme="majorHAnsi" w:hAnsiTheme="majorHAnsi"/>
        </w:rPr>
      </w:pPr>
    </w:p>
    <w:p w14:paraId="340310CC" w14:textId="77777777" w:rsidR="00A678DB" w:rsidRDefault="00A678DB" w:rsidP="00A678DB">
      <w:pPr>
        <w:tabs>
          <w:tab w:val="left" w:pos="5540"/>
        </w:tabs>
        <w:rPr>
          <w:rFonts w:asciiTheme="majorHAnsi" w:hAnsiTheme="majorHAnsi"/>
        </w:rPr>
      </w:pPr>
      <w:r>
        <w:rPr>
          <w:rFonts w:asciiTheme="majorHAnsi" w:hAnsiTheme="majorHAnsi"/>
        </w:rPr>
        <w:t xml:space="preserve">This year we have continued very much in the same vein, hoping to build on the success of last year and put into practice some of the lessons we learned. Back by popular demand is a lively and irreverent, yet also thought-provoking debate which we hope will stimulate just as much discussion as last year’s, both from the floor and on Twitter. </w:t>
      </w:r>
    </w:p>
    <w:p w14:paraId="74A82205" w14:textId="77777777" w:rsidR="00A678DB" w:rsidRDefault="00A678DB" w:rsidP="00A678DB">
      <w:pPr>
        <w:tabs>
          <w:tab w:val="left" w:pos="5540"/>
        </w:tabs>
        <w:rPr>
          <w:rFonts w:asciiTheme="majorHAnsi" w:hAnsiTheme="majorHAnsi"/>
        </w:rPr>
      </w:pPr>
    </w:p>
    <w:p w14:paraId="712E17B1" w14:textId="77777777" w:rsidR="00A678DB" w:rsidRDefault="00A678DB" w:rsidP="00A678DB">
      <w:pPr>
        <w:tabs>
          <w:tab w:val="left" w:pos="5540"/>
        </w:tabs>
        <w:rPr>
          <w:rFonts w:asciiTheme="majorHAnsi" w:hAnsiTheme="majorHAnsi"/>
        </w:rPr>
      </w:pPr>
      <w:r>
        <w:rPr>
          <w:rFonts w:asciiTheme="majorHAnsi" w:hAnsiTheme="majorHAnsi"/>
        </w:rPr>
        <w:t>The very experimental skills development sessions of last year, (which seemed to have the characteristic of marmite, dividing delegates into love/hate camps), have this year been tweaked to maintain the general premise (which was generally deemed to be good) but delivered slightly differently. Having listened to delegate’s thoughts on the sessions from last year we have extended them into slightly longer workshop-style sessions, located them in separate rooms and endeavoured to ensure a balance of sessions appropriate to the breadth of experience in the room. We look forward to finding out if this format works better for delegates.</w:t>
      </w:r>
    </w:p>
    <w:p w14:paraId="104FE780" w14:textId="77777777" w:rsidR="00A678DB" w:rsidRDefault="00A678DB" w:rsidP="00A678DB">
      <w:pPr>
        <w:tabs>
          <w:tab w:val="left" w:pos="5540"/>
        </w:tabs>
        <w:rPr>
          <w:rFonts w:asciiTheme="majorHAnsi" w:hAnsiTheme="majorHAnsi"/>
        </w:rPr>
      </w:pPr>
    </w:p>
    <w:p w14:paraId="6470D943" w14:textId="77777777" w:rsidR="00A678DB" w:rsidRDefault="00A678DB" w:rsidP="00A678DB">
      <w:pPr>
        <w:tabs>
          <w:tab w:val="left" w:pos="5540"/>
        </w:tabs>
        <w:rPr>
          <w:rFonts w:asciiTheme="majorHAnsi" w:hAnsiTheme="majorHAnsi"/>
        </w:rPr>
      </w:pPr>
      <w:r>
        <w:rPr>
          <w:rFonts w:asciiTheme="majorHAnsi" w:hAnsiTheme="majorHAnsi"/>
        </w:rPr>
        <w:t>This year’s conference theme of interpretation, and particularly the question “</w:t>
      </w:r>
      <w:r>
        <w:rPr>
          <w:rFonts w:asciiTheme="majorHAnsi" w:hAnsiTheme="majorHAnsi"/>
          <w:i/>
        </w:rPr>
        <w:t>do we always get it right</w:t>
      </w:r>
      <w:r>
        <w:rPr>
          <w:rFonts w:asciiTheme="majorHAnsi" w:hAnsiTheme="majorHAnsi"/>
        </w:rPr>
        <w:t>?” came directly from suggestions from delegates and non-delegates alike (the latter we surveyed for the first time as part of our evaluation of Conference 2011). I was particularly struck by the question, which posed a direct challenge to the often-presented conference paper that sets out to paint a positive picture of success tempered by an acknowledgement of one or two problems that were easily overcome. The subtext for this conference could be “</w:t>
      </w:r>
      <w:r>
        <w:rPr>
          <w:rFonts w:asciiTheme="majorHAnsi" w:hAnsiTheme="majorHAnsi"/>
          <w:i/>
        </w:rPr>
        <w:t>Go on – be honest</w:t>
      </w:r>
      <w:r>
        <w:rPr>
          <w:rFonts w:asciiTheme="majorHAnsi" w:hAnsiTheme="majorHAnsi"/>
        </w:rPr>
        <w:t xml:space="preserve">” and this level of openness and honesty with each other is exactly what I hope will be achieved at SHCG Conference 2012. </w:t>
      </w:r>
    </w:p>
    <w:p w14:paraId="584BCF48" w14:textId="77777777" w:rsidR="00A678DB" w:rsidRDefault="00A678DB" w:rsidP="00A678DB">
      <w:pPr>
        <w:tabs>
          <w:tab w:val="left" w:pos="5540"/>
        </w:tabs>
        <w:rPr>
          <w:rFonts w:asciiTheme="majorHAnsi" w:hAnsiTheme="majorHAnsi"/>
        </w:rPr>
      </w:pPr>
    </w:p>
    <w:p w14:paraId="6F5BE53B" w14:textId="77777777" w:rsidR="00A678DB" w:rsidRDefault="00A678DB" w:rsidP="00A678DB">
      <w:pPr>
        <w:rPr>
          <w:rFonts w:asciiTheme="majorHAnsi" w:hAnsiTheme="majorHAnsi"/>
          <w:b/>
        </w:rPr>
      </w:pPr>
      <w:r>
        <w:rPr>
          <w:rFonts w:asciiTheme="majorHAnsi" w:hAnsiTheme="majorHAnsi"/>
          <w:b/>
        </w:rPr>
        <w:t>Karen Oliver-Spry</w:t>
      </w:r>
    </w:p>
    <w:p w14:paraId="3375EDBD" w14:textId="77777777" w:rsidR="00A678DB" w:rsidRDefault="00A678DB" w:rsidP="00A678DB">
      <w:pPr>
        <w:rPr>
          <w:rFonts w:asciiTheme="majorHAnsi" w:hAnsiTheme="majorHAnsi"/>
          <w:b/>
        </w:rPr>
      </w:pPr>
      <w:r>
        <w:rPr>
          <w:rFonts w:asciiTheme="majorHAnsi" w:hAnsiTheme="majorHAnsi"/>
          <w:b/>
        </w:rPr>
        <w:t>Conference Organiser</w:t>
      </w:r>
    </w:p>
    <w:p w14:paraId="4E2E3550" w14:textId="77777777" w:rsidR="00A678DB" w:rsidRDefault="00A678DB" w:rsidP="00A678DB">
      <w:pPr>
        <w:rPr>
          <w:rFonts w:asciiTheme="majorHAnsi" w:hAnsiTheme="majorHAnsi"/>
          <w:b/>
        </w:rPr>
      </w:pPr>
      <w:r>
        <w:rPr>
          <w:rFonts w:asciiTheme="majorHAnsi" w:hAnsiTheme="majorHAnsi"/>
          <w:b/>
        </w:rPr>
        <w:t>June 2012</w:t>
      </w:r>
    </w:p>
    <w:p w14:paraId="5DC02D1B" w14:textId="77777777" w:rsidR="00A678DB" w:rsidRDefault="00A678DB" w:rsidP="00A678DB">
      <w:pPr>
        <w:rPr>
          <w:rFonts w:asciiTheme="majorHAnsi" w:hAnsiTheme="majorHAnsi"/>
          <w:b/>
        </w:rPr>
      </w:pPr>
    </w:p>
    <w:p w14:paraId="308F45FE" w14:textId="77777777" w:rsidR="00A678DB" w:rsidRDefault="00A678DB" w:rsidP="00A678DB">
      <w:pPr>
        <w:rPr>
          <w:rFonts w:asciiTheme="majorHAnsi" w:hAnsiTheme="majorHAnsi"/>
          <w:b/>
        </w:rPr>
      </w:pPr>
    </w:p>
    <w:p w14:paraId="30E2CC7B" w14:textId="0C68436A" w:rsidR="00D72518" w:rsidRDefault="00D72518">
      <w:pPr>
        <w:rPr>
          <w:rFonts w:asciiTheme="majorHAnsi" w:hAnsiTheme="majorHAnsi"/>
        </w:rPr>
      </w:pPr>
      <w:r>
        <w:rPr>
          <w:rFonts w:asciiTheme="majorHAnsi" w:hAnsiTheme="majorHAnsi"/>
        </w:rPr>
        <w:br w:type="page"/>
      </w:r>
    </w:p>
    <w:p w14:paraId="1C114FEC" w14:textId="651AAA1A" w:rsidR="00D72518" w:rsidRPr="00651264" w:rsidRDefault="00D72518" w:rsidP="00D72518">
      <w:pPr>
        <w:tabs>
          <w:tab w:val="left" w:pos="5540"/>
        </w:tabs>
        <w:rPr>
          <w:rFonts w:asciiTheme="majorHAnsi" w:hAnsiTheme="majorHAnsi"/>
          <w:b/>
        </w:rPr>
      </w:pPr>
      <w:r w:rsidRPr="00651264">
        <w:rPr>
          <w:rFonts w:asciiTheme="majorHAnsi" w:hAnsiTheme="majorHAnsi"/>
          <w:b/>
        </w:rPr>
        <w:lastRenderedPageBreak/>
        <w:t>Appendix C - firstBASE Sub-Committee Report 2011-12</w:t>
      </w:r>
    </w:p>
    <w:p w14:paraId="5F33CF99" w14:textId="77777777" w:rsidR="00D72518" w:rsidRPr="00D72518" w:rsidRDefault="00D72518" w:rsidP="00D72518">
      <w:pPr>
        <w:tabs>
          <w:tab w:val="left" w:pos="5540"/>
        </w:tabs>
        <w:rPr>
          <w:rFonts w:asciiTheme="majorHAnsi" w:hAnsiTheme="majorHAnsi"/>
        </w:rPr>
      </w:pPr>
    </w:p>
    <w:p w14:paraId="61B009A1" w14:textId="77777777" w:rsidR="00D72518" w:rsidRPr="00D72518" w:rsidRDefault="00D72518" w:rsidP="00D72518">
      <w:pPr>
        <w:tabs>
          <w:tab w:val="left" w:pos="5540"/>
        </w:tabs>
        <w:rPr>
          <w:rFonts w:asciiTheme="majorHAnsi" w:hAnsiTheme="majorHAnsi"/>
        </w:rPr>
      </w:pPr>
      <w:r w:rsidRPr="00D72518">
        <w:rPr>
          <w:rFonts w:asciiTheme="majorHAnsi" w:hAnsiTheme="majorHAnsi"/>
        </w:rPr>
        <w:t>At the AGM last year, we announced that we had been successful in getting a grant for £26,000 from the Museums Association Esmee Fairbairn Collections Fund.  Our application was one of seven successful applications from a total of 85 to the Fund.  The grant, together with our match funding from SHCG funds, is to create a redesigned and reinvigorated firstBASE enabling us to create a more dynamic, user friendly, improved firstBASE, but has also seen us working with the Collections Trust to commission an electronic version of SHIC.</w:t>
      </w:r>
    </w:p>
    <w:p w14:paraId="396E58A7" w14:textId="77777777" w:rsidR="00D72518" w:rsidRPr="00D72518" w:rsidRDefault="00D72518" w:rsidP="00D72518">
      <w:pPr>
        <w:tabs>
          <w:tab w:val="left" w:pos="5540"/>
        </w:tabs>
        <w:rPr>
          <w:rFonts w:asciiTheme="majorHAnsi" w:hAnsiTheme="majorHAnsi"/>
        </w:rPr>
      </w:pPr>
      <w:r w:rsidRPr="00D72518">
        <w:rPr>
          <w:rFonts w:asciiTheme="majorHAnsi" w:hAnsiTheme="majorHAnsi"/>
        </w:rPr>
        <w:t> </w:t>
      </w:r>
    </w:p>
    <w:p w14:paraId="594BDF79" w14:textId="77777777" w:rsidR="00D72518" w:rsidRPr="00D72518" w:rsidRDefault="00D72518" w:rsidP="00D72518">
      <w:pPr>
        <w:tabs>
          <w:tab w:val="left" w:pos="5540"/>
        </w:tabs>
        <w:rPr>
          <w:rFonts w:asciiTheme="majorHAnsi" w:hAnsiTheme="majorHAnsi"/>
        </w:rPr>
      </w:pPr>
      <w:r w:rsidRPr="00D72518">
        <w:rPr>
          <w:rFonts w:asciiTheme="majorHAnsi" w:hAnsiTheme="majorHAnsi"/>
        </w:rPr>
        <w:t>We went out to tender in December last year and held interviews on 3 February. Four companies were interviewed, and Surface Impression appointed.  Many thanks are due to Gemma Sturtridge of the Museums Computer Group who acted as our technical advisor throughout the tender, interview and initial briefing stages.</w:t>
      </w:r>
    </w:p>
    <w:p w14:paraId="4EC918DF" w14:textId="77777777" w:rsidR="00D72518" w:rsidRPr="00D72518" w:rsidRDefault="00D72518" w:rsidP="00D72518">
      <w:pPr>
        <w:tabs>
          <w:tab w:val="left" w:pos="5540"/>
        </w:tabs>
        <w:rPr>
          <w:rFonts w:asciiTheme="majorHAnsi" w:hAnsiTheme="majorHAnsi"/>
        </w:rPr>
      </w:pPr>
    </w:p>
    <w:p w14:paraId="13CBFCC7" w14:textId="77777777" w:rsidR="00D72518" w:rsidRPr="00D72518" w:rsidRDefault="00D72518" w:rsidP="00D72518">
      <w:pPr>
        <w:tabs>
          <w:tab w:val="left" w:pos="5540"/>
        </w:tabs>
        <w:rPr>
          <w:rFonts w:asciiTheme="majorHAnsi" w:hAnsiTheme="majorHAnsi"/>
        </w:rPr>
      </w:pPr>
      <w:r w:rsidRPr="00D72518">
        <w:rPr>
          <w:rFonts w:asciiTheme="majorHAnsi" w:hAnsiTheme="majorHAnsi"/>
        </w:rPr>
        <w:t>Many thanks to those of you who responded to the firstBASE questions in the SHCG membership survey.  The good news is that all respondents echoed the aims of the project – to make the site much more user friendly and intuitive to use, more dynamic and interesting in its design, more immediate and responsive to suggestions and additions and to improve the amount and type of resources held on it.  The results of the survey have fed into the plans for firstBASE’s redevelopment.</w:t>
      </w:r>
    </w:p>
    <w:p w14:paraId="13AD2900" w14:textId="77777777" w:rsidR="00D72518" w:rsidRPr="00D72518" w:rsidRDefault="00D72518" w:rsidP="00D72518">
      <w:pPr>
        <w:tabs>
          <w:tab w:val="left" w:pos="5540"/>
        </w:tabs>
        <w:rPr>
          <w:rFonts w:asciiTheme="majorHAnsi" w:hAnsiTheme="majorHAnsi"/>
        </w:rPr>
      </w:pPr>
    </w:p>
    <w:p w14:paraId="750A9C25" w14:textId="77777777" w:rsidR="00D72518" w:rsidRPr="00D72518" w:rsidRDefault="00D72518" w:rsidP="00D72518">
      <w:pPr>
        <w:tabs>
          <w:tab w:val="left" w:pos="5540"/>
        </w:tabs>
        <w:rPr>
          <w:rFonts w:asciiTheme="majorHAnsi" w:hAnsiTheme="majorHAnsi"/>
        </w:rPr>
      </w:pPr>
      <w:r w:rsidRPr="00D72518">
        <w:rPr>
          <w:rFonts w:asciiTheme="majorHAnsi" w:hAnsiTheme="majorHAnsi"/>
        </w:rPr>
        <w:t>During the last four months Surface Impression and the firstBASE Editorial Committee have designed a new version of firstBASE, migrated all 1600 records from the existing site to the new, and added additional information to them in order to increase their use to users of the site.  Our partner Collections Trust has also completed the work we commissioned to produce an XML version of SHIC which will be used to help code the data on firstBASE in order to make sure it is much easier to search and get accurate and complete results.  This XML version is also now available for download from the Collections Trust website for embedding in collections management systems.</w:t>
      </w:r>
    </w:p>
    <w:p w14:paraId="33152BA8" w14:textId="77777777" w:rsidR="00D72518" w:rsidRPr="00D72518" w:rsidRDefault="00D72518" w:rsidP="00D72518">
      <w:pPr>
        <w:tabs>
          <w:tab w:val="left" w:pos="5540"/>
        </w:tabs>
        <w:rPr>
          <w:rFonts w:asciiTheme="majorHAnsi" w:hAnsiTheme="majorHAnsi"/>
        </w:rPr>
      </w:pPr>
    </w:p>
    <w:p w14:paraId="4E389B61" w14:textId="77777777" w:rsidR="00D72518" w:rsidRPr="00D72518" w:rsidRDefault="00D72518" w:rsidP="00D72518">
      <w:pPr>
        <w:tabs>
          <w:tab w:val="left" w:pos="5540"/>
        </w:tabs>
        <w:rPr>
          <w:rFonts w:asciiTheme="majorHAnsi" w:hAnsiTheme="majorHAnsi"/>
        </w:rPr>
      </w:pPr>
      <w:r w:rsidRPr="00D72518">
        <w:rPr>
          <w:rFonts w:asciiTheme="majorHAnsi" w:hAnsiTheme="majorHAnsi"/>
        </w:rPr>
        <w:t>In the meantime, the firstBASE Editorial Committee has been working hard to source new content for the site, so that when it launches, firstBASE will be bigger and better.  We currently have around 400 new records ready to input, including many more ‘immediately available/downloadable’ resources.</w:t>
      </w:r>
    </w:p>
    <w:p w14:paraId="6CADBFC9" w14:textId="77777777" w:rsidR="00D72518" w:rsidRPr="00D72518" w:rsidRDefault="00D72518" w:rsidP="00D72518">
      <w:pPr>
        <w:tabs>
          <w:tab w:val="left" w:pos="5540"/>
        </w:tabs>
        <w:rPr>
          <w:rFonts w:asciiTheme="majorHAnsi" w:hAnsiTheme="majorHAnsi"/>
        </w:rPr>
      </w:pPr>
    </w:p>
    <w:p w14:paraId="60A38345" w14:textId="77777777" w:rsidR="00D72518" w:rsidRPr="00D72518" w:rsidRDefault="00D72518" w:rsidP="00D72518">
      <w:pPr>
        <w:tabs>
          <w:tab w:val="left" w:pos="5540"/>
        </w:tabs>
        <w:rPr>
          <w:rFonts w:asciiTheme="majorHAnsi" w:hAnsiTheme="majorHAnsi"/>
        </w:rPr>
      </w:pPr>
      <w:r w:rsidRPr="00D72518">
        <w:rPr>
          <w:rFonts w:asciiTheme="majorHAnsi" w:hAnsiTheme="majorHAnsi"/>
        </w:rPr>
        <w:t>Over the summer we will be working to iron out all the obvious issues with the site, test with users and improve the design of the site, aiming to launch in the autumn.  We have ten volunteers from the membership who have put their names forward to be testers throughout this process, plus the seven members of the editorial committee.</w:t>
      </w:r>
    </w:p>
    <w:p w14:paraId="7BEFD4A4" w14:textId="77777777" w:rsidR="00D72518" w:rsidRPr="00D72518" w:rsidRDefault="00D72518" w:rsidP="00D72518">
      <w:pPr>
        <w:tabs>
          <w:tab w:val="left" w:pos="5540"/>
        </w:tabs>
        <w:rPr>
          <w:rFonts w:asciiTheme="majorHAnsi" w:hAnsiTheme="majorHAnsi"/>
        </w:rPr>
      </w:pPr>
    </w:p>
    <w:p w14:paraId="3ABD8AF8" w14:textId="77777777" w:rsidR="00D72518" w:rsidRPr="00D72518" w:rsidRDefault="00D72518" w:rsidP="00D72518">
      <w:pPr>
        <w:tabs>
          <w:tab w:val="left" w:pos="5540"/>
        </w:tabs>
        <w:rPr>
          <w:rFonts w:asciiTheme="majorHAnsi" w:hAnsiTheme="majorHAnsi"/>
        </w:rPr>
      </w:pPr>
      <w:r w:rsidRPr="00D72518">
        <w:rPr>
          <w:rFonts w:asciiTheme="majorHAnsi" w:hAnsiTheme="majorHAnsi"/>
        </w:rPr>
        <w:t xml:space="preserve">After launch, we will be commissioning further content and resources for the site, for which we are still looking for nominations of the themes/collection types that members need support in identifying or adding to knowledge about the most.  Please email your nominations and suggestions to </w:t>
      </w:r>
      <w:hyperlink r:id="rId11" w:history="1">
        <w:r w:rsidRPr="00D72518">
          <w:rPr>
            <w:rFonts w:asciiTheme="majorHAnsi" w:hAnsiTheme="majorHAnsi"/>
          </w:rPr>
          <w:t>firstbase@shcg.org.uk</w:t>
        </w:r>
      </w:hyperlink>
    </w:p>
    <w:p w14:paraId="14891B72" w14:textId="77777777" w:rsidR="00D72518" w:rsidRPr="00D72518" w:rsidRDefault="00D72518" w:rsidP="00D72518">
      <w:pPr>
        <w:tabs>
          <w:tab w:val="left" w:pos="5540"/>
        </w:tabs>
        <w:rPr>
          <w:rFonts w:asciiTheme="majorHAnsi" w:hAnsiTheme="majorHAnsi"/>
        </w:rPr>
      </w:pPr>
    </w:p>
    <w:p w14:paraId="6AEEA599" w14:textId="77777777" w:rsidR="00D72518" w:rsidRPr="00D72518" w:rsidRDefault="00D72518" w:rsidP="00D72518">
      <w:pPr>
        <w:tabs>
          <w:tab w:val="left" w:pos="5540"/>
        </w:tabs>
        <w:rPr>
          <w:rFonts w:asciiTheme="majorHAnsi" w:hAnsiTheme="majorHAnsi"/>
        </w:rPr>
      </w:pPr>
      <w:r w:rsidRPr="00D72518">
        <w:rPr>
          <w:rFonts w:asciiTheme="majorHAnsi" w:hAnsiTheme="majorHAnsi"/>
        </w:rPr>
        <w:t xml:space="preserve">Thanks are due to the members of the Editorial Committee (Emma Harper, Jill Holmen, Briony Hudson, Steph Mastoris Cat Newley, Catherine Nisbet, Victoria Rogers, Ellie Swinbank) for their hard work and enthusiasm, to Gemma Sturtridge for her advice and guidance, to Sarah Daly and </w:t>
      </w:r>
      <w:r w:rsidRPr="00D72518">
        <w:rPr>
          <w:rFonts w:asciiTheme="majorHAnsi" w:hAnsiTheme="majorHAnsi"/>
        </w:rPr>
        <w:lastRenderedPageBreak/>
        <w:t>Jordan Taylor for their work in inputting and scanning content, to Collections Trust for creating the XML version of SHIC and to Surface Impression for their interest in and dedication to the project.</w:t>
      </w:r>
    </w:p>
    <w:p w14:paraId="0CBED4F6" w14:textId="77777777" w:rsidR="00D72518" w:rsidRPr="00D72518" w:rsidRDefault="00D72518" w:rsidP="00D72518">
      <w:pPr>
        <w:tabs>
          <w:tab w:val="left" w:pos="5540"/>
        </w:tabs>
        <w:rPr>
          <w:rFonts w:asciiTheme="majorHAnsi" w:hAnsiTheme="majorHAnsi"/>
        </w:rPr>
      </w:pPr>
    </w:p>
    <w:p w14:paraId="0FFC8809" w14:textId="77777777" w:rsidR="00D72518" w:rsidRPr="00651264" w:rsidRDefault="00D72518" w:rsidP="00D72518">
      <w:pPr>
        <w:tabs>
          <w:tab w:val="left" w:pos="5540"/>
        </w:tabs>
        <w:rPr>
          <w:rFonts w:asciiTheme="majorHAnsi" w:hAnsiTheme="majorHAnsi"/>
          <w:b/>
        </w:rPr>
      </w:pPr>
      <w:r w:rsidRPr="00651264">
        <w:rPr>
          <w:rFonts w:asciiTheme="majorHAnsi" w:hAnsiTheme="majorHAnsi"/>
          <w:b/>
        </w:rPr>
        <w:t>Victoria Rogers and Steph Mastoris</w:t>
      </w:r>
    </w:p>
    <w:p w14:paraId="65FB6A41" w14:textId="23B9255E" w:rsidR="00D72518" w:rsidRPr="00651264" w:rsidRDefault="00532D27" w:rsidP="00D72518">
      <w:pPr>
        <w:tabs>
          <w:tab w:val="left" w:pos="5540"/>
        </w:tabs>
        <w:rPr>
          <w:rFonts w:asciiTheme="majorHAnsi" w:hAnsiTheme="majorHAnsi"/>
          <w:b/>
        </w:rPr>
      </w:pPr>
      <w:r>
        <w:rPr>
          <w:rFonts w:asciiTheme="majorHAnsi" w:hAnsiTheme="majorHAnsi"/>
          <w:b/>
        </w:rPr>
        <w:t>FirstBASE</w:t>
      </w:r>
      <w:r w:rsidR="00651264">
        <w:rPr>
          <w:rFonts w:asciiTheme="majorHAnsi" w:hAnsiTheme="majorHAnsi"/>
          <w:b/>
        </w:rPr>
        <w:t xml:space="preserve"> Sub-</w:t>
      </w:r>
      <w:r w:rsidR="00D72518" w:rsidRPr="00651264">
        <w:rPr>
          <w:rFonts w:asciiTheme="majorHAnsi" w:hAnsiTheme="majorHAnsi"/>
          <w:b/>
        </w:rPr>
        <w:t xml:space="preserve"> Committee</w:t>
      </w:r>
    </w:p>
    <w:p w14:paraId="16EEF4B4" w14:textId="3BBC0864" w:rsidR="001E6BD6" w:rsidRDefault="001E6BD6">
      <w:pPr>
        <w:rPr>
          <w:rFonts w:asciiTheme="majorHAnsi" w:hAnsiTheme="majorHAnsi"/>
        </w:rPr>
      </w:pPr>
      <w:r>
        <w:rPr>
          <w:rFonts w:asciiTheme="majorHAnsi" w:hAnsiTheme="majorHAnsi"/>
        </w:rPr>
        <w:br w:type="page"/>
      </w:r>
    </w:p>
    <w:p w14:paraId="49173550" w14:textId="233510F5" w:rsidR="001E6BD6" w:rsidRPr="00651264" w:rsidRDefault="001E6BD6" w:rsidP="001E6BD6">
      <w:pPr>
        <w:rPr>
          <w:rFonts w:ascii="Calibri" w:hAnsi="Calibri"/>
          <w:b/>
          <w:sz w:val="32"/>
          <w:szCs w:val="32"/>
        </w:rPr>
      </w:pPr>
      <w:r w:rsidRPr="00651264">
        <w:rPr>
          <w:rFonts w:asciiTheme="majorHAnsi" w:hAnsiTheme="majorHAnsi"/>
          <w:b/>
        </w:rPr>
        <w:lastRenderedPageBreak/>
        <w:t xml:space="preserve">Appendix D - </w:t>
      </w:r>
      <w:r w:rsidRPr="00651264">
        <w:rPr>
          <w:rFonts w:ascii="Calibri" w:hAnsi="Calibri"/>
          <w:b/>
          <w:color w:val="000000"/>
        </w:rPr>
        <w:t>MEMBERSHIP MOTION 1</w:t>
      </w:r>
    </w:p>
    <w:p w14:paraId="1A650BFE" w14:textId="77777777" w:rsidR="001E6BD6" w:rsidRPr="0004650E" w:rsidRDefault="001E6BD6" w:rsidP="001E6BD6">
      <w:pPr>
        <w:rPr>
          <w:rFonts w:ascii="Calibri" w:hAnsi="Calibri"/>
          <w:color w:val="000000"/>
        </w:rPr>
      </w:pPr>
    </w:p>
    <w:p w14:paraId="3189BF27"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There will be two categories of membership: Individual, and Institutional.</w:t>
      </w:r>
    </w:p>
    <w:p w14:paraId="0C7717A2" w14:textId="77777777" w:rsidR="001E6BD6" w:rsidRPr="0004650E" w:rsidRDefault="001E6BD6" w:rsidP="001E6BD6">
      <w:pPr>
        <w:rPr>
          <w:rFonts w:ascii="Calibri" w:hAnsi="Calibri"/>
          <w:color w:val="000000"/>
        </w:rPr>
      </w:pPr>
    </w:p>
    <w:p w14:paraId="4FD25ADF"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Individual members who are full-time students or are unemployed are eligible for a discounted rate for one full membership year.  After the end of this year their membership will revert to full individual membership unless they provide evidence of their status to the Membership Secretary.</w:t>
      </w:r>
    </w:p>
    <w:p w14:paraId="53F4FF9E" w14:textId="77777777" w:rsidR="001E6BD6" w:rsidRPr="0004650E" w:rsidRDefault="001E6BD6" w:rsidP="001E6BD6">
      <w:pPr>
        <w:rPr>
          <w:rFonts w:ascii="Calibri" w:hAnsi="Calibri"/>
          <w:color w:val="000000"/>
        </w:rPr>
      </w:pPr>
    </w:p>
    <w:p w14:paraId="78FF2BBC"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Individual members must opt to receive either print copies of publications (one journal and two copies of the newsletter each year), of digital versions of the same publications.  Print subscribers will also receive digital copies of all publications.</w:t>
      </w:r>
    </w:p>
    <w:p w14:paraId="703DB53E" w14:textId="77777777" w:rsidR="001E6BD6" w:rsidRPr="0004650E" w:rsidRDefault="001E6BD6" w:rsidP="001E6BD6">
      <w:pPr>
        <w:rPr>
          <w:rFonts w:ascii="Calibri" w:hAnsi="Calibri"/>
          <w:color w:val="000000"/>
        </w:rPr>
      </w:pPr>
    </w:p>
    <w:p w14:paraId="0A5F0596"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Institutional members must categorise themselves as small/medium or large based on their annual visitor numbers across all site which are open to the public.  Small/medium institutions will receive one print and digital copies of each publication, while large institutions will receive an extra print copy of each publication.</w:t>
      </w:r>
    </w:p>
    <w:p w14:paraId="7A65FAEB" w14:textId="77777777" w:rsidR="001E6BD6" w:rsidRPr="0004650E" w:rsidRDefault="001E6BD6" w:rsidP="001E6BD6">
      <w:pPr>
        <w:rPr>
          <w:rFonts w:ascii="Calibri" w:hAnsi="Calibri"/>
          <w:color w:val="000000"/>
        </w:rPr>
      </w:pPr>
    </w:p>
    <w:p w14:paraId="355808C0"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Universities and other institutional members which are not museums or open to visitors will be considered small/medium institutions for the purposes of determining their membership rate.</w:t>
      </w:r>
    </w:p>
    <w:p w14:paraId="0D547F80" w14:textId="77777777" w:rsidR="001E6BD6" w:rsidRPr="0004650E" w:rsidRDefault="001E6BD6" w:rsidP="001E6BD6">
      <w:pPr>
        <w:rPr>
          <w:rFonts w:ascii="Calibri" w:hAnsi="Calibri"/>
          <w:color w:val="000000"/>
        </w:rPr>
      </w:pPr>
    </w:p>
    <w:p w14:paraId="7DAC0B7E"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Institutions based outside the UK will be considered International Institutions, and receive the same membership benefits as small/medium institutions regardless of their annual visitor numbers.</w:t>
      </w:r>
    </w:p>
    <w:p w14:paraId="4C41D13E" w14:textId="77777777" w:rsidR="001E6BD6" w:rsidRPr="0004650E" w:rsidRDefault="001E6BD6" w:rsidP="001E6BD6">
      <w:pPr>
        <w:rPr>
          <w:rFonts w:ascii="Calibri" w:hAnsi="Calibri"/>
          <w:color w:val="000000"/>
        </w:rPr>
      </w:pPr>
    </w:p>
    <w:p w14:paraId="140503BB" w14:textId="77777777" w:rsidR="001E6BD6" w:rsidRPr="0004650E" w:rsidRDefault="001E6BD6" w:rsidP="001E6BD6">
      <w:pPr>
        <w:widowControl w:val="0"/>
        <w:numPr>
          <w:ilvl w:val="0"/>
          <w:numId w:val="7"/>
        </w:numPr>
        <w:suppressAutoHyphens/>
        <w:rPr>
          <w:rFonts w:ascii="Calibri" w:hAnsi="Calibri"/>
          <w:color w:val="000000"/>
        </w:rPr>
      </w:pPr>
      <w:r w:rsidRPr="0004650E">
        <w:rPr>
          <w:rFonts w:ascii="Calibri" w:hAnsi="Calibri"/>
          <w:color w:val="000000"/>
        </w:rPr>
        <w:t>Rates for the years 2012-13 and 2013-14 will be as follows:</w:t>
      </w:r>
    </w:p>
    <w:p w14:paraId="1F6CC5FF" w14:textId="77777777" w:rsidR="001E6BD6" w:rsidRPr="0004650E" w:rsidRDefault="001E6BD6" w:rsidP="001E6BD6">
      <w:pPr>
        <w:rPr>
          <w:rFonts w:ascii="Calibri" w:hAnsi="Calibri"/>
          <w:color w:val="000000"/>
        </w:rPr>
      </w:pPr>
    </w:p>
    <w:p w14:paraId="2AF48FCB" w14:textId="77777777" w:rsidR="001E6BD6" w:rsidRPr="0004650E" w:rsidRDefault="001E6BD6" w:rsidP="001E6BD6">
      <w:pPr>
        <w:rPr>
          <w:rFonts w:ascii="Calibri" w:hAnsi="Calibri"/>
          <w:color w:val="000000"/>
        </w:rPr>
      </w:pPr>
      <w:r w:rsidRPr="0004650E">
        <w:rPr>
          <w:rFonts w:ascii="Calibri" w:hAnsi="Calibri"/>
          <w:color w:val="000000"/>
        </w:rPr>
        <w:tab/>
      </w:r>
      <w:r w:rsidRPr="0004650E">
        <w:rPr>
          <w:rFonts w:ascii="Calibri" w:hAnsi="Calibri"/>
          <w:color w:val="000000"/>
        </w:rPr>
        <w:tab/>
      </w:r>
      <w:r w:rsidRPr="0004650E">
        <w:rPr>
          <w:rFonts w:ascii="Calibri" w:hAnsi="Calibri"/>
          <w:color w:val="000000"/>
        </w:rPr>
        <w:tab/>
      </w:r>
      <w:r w:rsidRPr="0004650E">
        <w:rPr>
          <w:rFonts w:ascii="Calibri" w:hAnsi="Calibri"/>
          <w:color w:val="000000"/>
        </w:rPr>
        <w:tab/>
      </w:r>
      <w:r w:rsidRPr="0004650E">
        <w:rPr>
          <w:rFonts w:ascii="Calibri" w:hAnsi="Calibri"/>
          <w:color w:val="000000"/>
        </w:rPr>
        <w:tab/>
        <w:t>2012</w:t>
      </w:r>
      <w:r w:rsidRPr="0004650E">
        <w:rPr>
          <w:rFonts w:ascii="Calibri" w:hAnsi="Calibri"/>
          <w:color w:val="000000"/>
        </w:rPr>
        <w:tab/>
        <w:t>2013</w:t>
      </w:r>
    </w:p>
    <w:p w14:paraId="033D3584" w14:textId="77777777" w:rsidR="001E6BD6" w:rsidRPr="0004650E" w:rsidRDefault="001E6BD6" w:rsidP="001E6BD6">
      <w:pPr>
        <w:pStyle w:val="BodyText"/>
        <w:rPr>
          <w:rFonts w:ascii="Calibri" w:hAnsi="Calibri"/>
          <w:color w:val="000000"/>
        </w:rPr>
      </w:pPr>
      <w:r w:rsidRPr="0004650E">
        <w:rPr>
          <w:rFonts w:ascii="Calibri" w:hAnsi="Calibri"/>
          <w:color w:val="000000"/>
        </w:rPr>
        <w:t>Individual (print)</w:t>
      </w:r>
      <w:r w:rsidRPr="0004650E">
        <w:rPr>
          <w:rFonts w:ascii="Calibri" w:hAnsi="Calibri"/>
          <w:color w:val="000000"/>
        </w:rPr>
        <w:tab/>
      </w:r>
      <w:r w:rsidRPr="0004650E">
        <w:rPr>
          <w:rFonts w:ascii="Calibri" w:hAnsi="Calibri"/>
          <w:color w:val="000000"/>
        </w:rPr>
        <w:tab/>
      </w:r>
      <w:r w:rsidRPr="0004650E">
        <w:rPr>
          <w:rFonts w:ascii="Calibri" w:hAnsi="Calibri"/>
          <w:color w:val="000000"/>
        </w:rPr>
        <w:tab/>
        <w:t>£28</w:t>
      </w:r>
      <w:r w:rsidRPr="0004650E">
        <w:rPr>
          <w:rFonts w:ascii="Calibri" w:hAnsi="Calibri"/>
          <w:color w:val="000000"/>
        </w:rPr>
        <w:tab/>
        <w:t>£32</w:t>
      </w:r>
    </w:p>
    <w:p w14:paraId="5E3AC977" w14:textId="77777777" w:rsidR="001E6BD6" w:rsidRPr="0004650E" w:rsidRDefault="001E6BD6" w:rsidP="001E6BD6">
      <w:pPr>
        <w:pStyle w:val="BodyText"/>
        <w:rPr>
          <w:rFonts w:ascii="Calibri" w:hAnsi="Calibri"/>
          <w:color w:val="000000"/>
        </w:rPr>
      </w:pPr>
      <w:r w:rsidRPr="0004650E">
        <w:rPr>
          <w:rFonts w:ascii="Calibri" w:hAnsi="Calibri"/>
          <w:color w:val="000000"/>
        </w:rPr>
        <w:t>Individual (digital)</w:t>
      </w:r>
      <w:r w:rsidRPr="0004650E">
        <w:rPr>
          <w:rFonts w:ascii="Calibri" w:hAnsi="Calibri"/>
          <w:color w:val="000000"/>
        </w:rPr>
        <w:tab/>
      </w:r>
      <w:r w:rsidRPr="0004650E">
        <w:rPr>
          <w:rFonts w:ascii="Calibri" w:hAnsi="Calibri"/>
          <w:color w:val="000000"/>
        </w:rPr>
        <w:tab/>
      </w:r>
      <w:r w:rsidRPr="0004650E">
        <w:rPr>
          <w:rFonts w:ascii="Calibri" w:hAnsi="Calibri"/>
          <w:color w:val="000000"/>
        </w:rPr>
        <w:tab/>
        <w:t>£16</w:t>
      </w:r>
      <w:r w:rsidRPr="0004650E">
        <w:rPr>
          <w:rFonts w:ascii="Calibri" w:hAnsi="Calibri"/>
          <w:color w:val="000000"/>
        </w:rPr>
        <w:tab/>
        <w:t>£18</w:t>
      </w:r>
    </w:p>
    <w:p w14:paraId="104FC323" w14:textId="77777777" w:rsidR="001E6BD6" w:rsidRPr="0004650E" w:rsidRDefault="001E6BD6" w:rsidP="001E6BD6">
      <w:pPr>
        <w:pStyle w:val="BodyText"/>
        <w:rPr>
          <w:rFonts w:ascii="Calibri" w:hAnsi="Calibri"/>
          <w:color w:val="000000"/>
        </w:rPr>
      </w:pPr>
      <w:r w:rsidRPr="0004650E">
        <w:rPr>
          <w:rFonts w:ascii="Calibri" w:hAnsi="Calibri"/>
          <w:color w:val="000000"/>
        </w:rPr>
        <w:t>Student/unemployed (print)</w:t>
      </w:r>
      <w:r w:rsidRPr="0004650E">
        <w:rPr>
          <w:rFonts w:ascii="Calibri" w:hAnsi="Calibri"/>
          <w:color w:val="000000"/>
        </w:rPr>
        <w:tab/>
      </w:r>
      <w:r w:rsidRPr="0004650E">
        <w:rPr>
          <w:rFonts w:ascii="Calibri" w:hAnsi="Calibri"/>
          <w:color w:val="000000"/>
        </w:rPr>
        <w:tab/>
        <w:t>£20</w:t>
      </w:r>
      <w:r w:rsidRPr="0004650E">
        <w:rPr>
          <w:rFonts w:ascii="Calibri" w:hAnsi="Calibri"/>
          <w:color w:val="000000"/>
        </w:rPr>
        <w:tab/>
        <w:t>£20</w:t>
      </w:r>
    </w:p>
    <w:p w14:paraId="5EFDC538" w14:textId="77777777" w:rsidR="001E6BD6" w:rsidRPr="0004650E" w:rsidRDefault="001E6BD6" w:rsidP="001E6BD6">
      <w:pPr>
        <w:pStyle w:val="BodyText"/>
        <w:rPr>
          <w:rFonts w:ascii="Calibri" w:hAnsi="Calibri"/>
          <w:color w:val="000000"/>
        </w:rPr>
      </w:pPr>
      <w:r w:rsidRPr="0004650E">
        <w:rPr>
          <w:rFonts w:ascii="Calibri" w:hAnsi="Calibri"/>
          <w:color w:val="000000"/>
        </w:rPr>
        <w:t>Student/unemployed (digital)</w:t>
      </w:r>
      <w:r w:rsidRPr="0004650E">
        <w:rPr>
          <w:rFonts w:ascii="Calibri" w:hAnsi="Calibri"/>
          <w:color w:val="000000"/>
        </w:rPr>
        <w:tab/>
        <w:t xml:space="preserve">  £8</w:t>
      </w:r>
      <w:r w:rsidRPr="0004650E">
        <w:rPr>
          <w:rFonts w:ascii="Calibri" w:hAnsi="Calibri"/>
          <w:color w:val="000000"/>
        </w:rPr>
        <w:tab/>
        <w:t xml:space="preserve">  £8 </w:t>
      </w:r>
    </w:p>
    <w:p w14:paraId="4883D554" w14:textId="77777777" w:rsidR="001E6BD6" w:rsidRPr="0004650E" w:rsidRDefault="001E6BD6" w:rsidP="001E6BD6">
      <w:pPr>
        <w:pStyle w:val="BodyText"/>
        <w:rPr>
          <w:rFonts w:ascii="Calibri" w:hAnsi="Calibri"/>
          <w:color w:val="000000"/>
        </w:rPr>
      </w:pPr>
      <w:r w:rsidRPr="0004650E">
        <w:rPr>
          <w:rFonts w:ascii="Calibri" w:hAnsi="Calibri"/>
          <w:color w:val="000000"/>
        </w:rPr>
        <w:t>Institutional (small/medium)</w:t>
      </w:r>
      <w:r w:rsidRPr="0004650E">
        <w:rPr>
          <w:rFonts w:ascii="Calibri" w:hAnsi="Calibri"/>
          <w:color w:val="000000"/>
        </w:rPr>
        <w:tab/>
      </w:r>
      <w:r w:rsidRPr="0004650E">
        <w:rPr>
          <w:rFonts w:ascii="Calibri" w:hAnsi="Calibri"/>
          <w:color w:val="000000"/>
        </w:rPr>
        <w:tab/>
        <w:t>£45</w:t>
      </w:r>
      <w:r w:rsidRPr="0004650E">
        <w:rPr>
          <w:rFonts w:ascii="Calibri" w:hAnsi="Calibri"/>
          <w:color w:val="000000"/>
        </w:rPr>
        <w:tab/>
        <w:t>£48</w:t>
      </w:r>
    </w:p>
    <w:p w14:paraId="049BC525" w14:textId="77777777" w:rsidR="001E6BD6" w:rsidRPr="0004650E" w:rsidRDefault="001E6BD6" w:rsidP="001E6BD6">
      <w:pPr>
        <w:pStyle w:val="BodyText"/>
        <w:rPr>
          <w:rFonts w:ascii="Calibri" w:hAnsi="Calibri"/>
          <w:color w:val="000000"/>
        </w:rPr>
      </w:pPr>
      <w:r w:rsidRPr="0004650E">
        <w:rPr>
          <w:rFonts w:ascii="Calibri" w:hAnsi="Calibri"/>
          <w:color w:val="000000"/>
        </w:rPr>
        <w:t>Institutional (large)</w:t>
      </w:r>
      <w:r w:rsidRPr="0004650E">
        <w:rPr>
          <w:rFonts w:ascii="Calibri" w:hAnsi="Calibri"/>
          <w:color w:val="000000"/>
        </w:rPr>
        <w:tab/>
      </w:r>
      <w:r w:rsidRPr="0004650E">
        <w:rPr>
          <w:rFonts w:ascii="Calibri" w:hAnsi="Calibri"/>
          <w:color w:val="000000"/>
        </w:rPr>
        <w:tab/>
      </w:r>
      <w:r w:rsidRPr="0004650E">
        <w:rPr>
          <w:rFonts w:ascii="Calibri" w:hAnsi="Calibri"/>
          <w:color w:val="000000"/>
        </w:rPr>
        <w:tab/>
        <w:t>£55</w:t>
      </w:r>
      <w:r w:rsidRPr="0004650E">
        <w:rPr>
          <w:rFonts w:ascii="Calibri" w:hAnsi="Calibri"/>
          <w:color w:val="000000"/>
        </w:rPr>
        <w:tab/>
        <w:t>£60</w:t>
      </w:r>
    </w:p>
    <w:p w14:paraId="66E6D6CF" w14:textId="77777777" w:rsidR="001E6BD6" w:rsidRPr="0004650E" w:rsidRDefault="001E6BD6" w:rsidP="001E6BD6">
      <w:pPr>
        <w:pStyle w:val="BodyText"/>
        <w:rPr>
          <w:rFonts w:ascii="Calibri" w:hAnsi="Calibri"/>
        </w:rPr>
      </w:pPr>
      <w:r w:rsidRPr="0004650E">
        <w:rPr>
          <w:rFonts w:ascii="Calibri" w:hAnsi="Calibri"/>
          <w:color w:val="000000"/>
        </w:rPr>
        <w:t>Institutional (international)</w:t>
      </w:r>
      <w:r w:rsidRPr="0004650E">
        <w:rPr>
          <w:rFonts w:ascii="Calibri" w:hAnsi="Calibri"/>
          <w:color w:val="000000"/>
        </w:rPr>
        <w:tab/>
      </w:r>
      <w:r w:rsidRPr="0004650E">
        <w:rPr>
          <w:rFonts w:ascii="Calibri" w:hAnsi="Calibri"/>
          <w:color w:val="000000"/>
        </w:rPr>
        <w:tab/>
        <w:t>£50</w:t>
      </w:r>
      <w:r w:rsidRPr="0004650E">
        <w:rPr>
          <w:rFonts w:ascii="Calibri" w:hAnsi="Calibri"/>
          <w:color w:val="000000"/>
        </w:rPr>
        <w:tab/>
        <w:t>£50</w:t>
      </w:r>
    </w:p>
    <w:p w14:paraId="40CBB025" w14:textId="77777777" w:rsidR="001E6BD6" w:rsidRPr="0004650E" w:rsidRDefault="001E6BD6" w:rsidP="001E6BD6">
      <w:pPr>
        <w:pStyle w:val="BodyText"/>
        <w:rPr>
          <w:rFonts w:ascii="Calibri" w:hAnsi="Calibri"/>
        </w:rPr>
      </w:pPr>
    </w:p>
    <w:p w14:paraId="61315953" w14:textId="77777777" w:rsidR="001E6BD6" w:rsidRPr="0004650E" w:rsidRDefault="001E6BD6" w:rsidP="001E6BD6">
      <w:pPr>
        <w:pStyle w:val="BodyText"/>
        <w:rPr>
          <w:rFonts w:ascii="Calibri" w:hAnsi="Calibri"/>
          <w:color w:val="000000"/>
        </w:rPr>
      </w:pPr>
      <w:r w:rsidRPr="0004650E">
        <w:rPr>
          <w:rFonts w:ascii="Calibri" w:hAnsi="Calibri"/>
          <w:color w:val="000000"/>
        </w:rPr>
        <w:t xml:space="preserve">Visitor numbers defining small/medium and large institutions will be as follows: </w:t>
      </w:r>
    </w:p>
    <w:p w14:paraId="3D3CB5D8" w14:textId="77777777" w:rsidR="001E6BD6" w:rsidRPr="0004650E" w:rsidRDefault="001E6BD6" w:rsidP="001E6BD6">
      <w:pPr>
        <w:pStyle w:val="BodyText"/>
        <w:rPr>
          <w:rFonts w:ascii="Calibri" w:hAnsi="Calibri"/>
          <w:color w:val="000000"/>
        </w:rPr>
      </w:pPr>
      <w:r w:rsidRPr="0004650E">
        <w:rPr>
          <w:rFonts w:ascii="Calibri" w:hAnsi="Calibri"/>
          <w:color w:val="000000"/>
        </w:rPr>
        <w:t>Small/medium institutions</w:t>
      </w:r>
      <w:r w:rsidRPr="0004650E">
        <w:rPr>
          <w:rFonts w:ascii="Calibri" w:hAnsi="Calibri"/>
          <w:color w:val="000000"/>
        </w:rPr>
        <w:tab/>
        <w:t xml:space="preserve">0-50,000 visits per annum </w:t>
      </w:r>
    </w:p>
    <w:p w14:paraId="5D190080" w14:textId="77777777" w:rsidR="001E6BD6" w:rsidRPr="0004650E" w:rsidRDefault="001E6BD6" w:rsidP="001E6BD6">
      <w:pPr>
        <w:pStyle w:val="BodyText"/>
        <w:spacing w:after="0"/>
        <w:rPr>
          <w:rFonts w:ascii="Calibri" w:hAnsi="Calibri"/>
          <w:color w:val="000000"/>
        </w:rPr>
      </w:pPr>
      <w:r w:rsidRPr="0004650E">
        <w:rPr>
          <w:rFonts w:ascii="Calibri" w:hAnsi="Calibri"/>
          <w:color w:val="000000"/>
        </w:rPr>
        <w:t>Large institutions</w:t>
      </w:r>
      <w:r w:rsidRPr="0004650E">
        <w:rPr>
          <w:rFonts w:ascii="Calibri" w:hAnsi="Calibri"/>
          <w:color w:val="000000"/>
        </w:rPr>
        <w:tab/>
      </w:r>
      <w:r w:rsidRPr="0004650E">
        <w:rPr>
          <w:rFonts w:ascii="Calibri" w:hAnsi="Calibri"/>
          <w:color w:val="000000"/>
        </w:rPr>
        <w:tab/>
        <w:t>over 50,000 visits per annum</w:t>
      </w:r>
    </w:p>
    <w:p w14:paraId="379AA717" w14:textId="45D85468" w:rsidR="001E6BD6" w:rsidRDefault="001E6BD6">
      <w:pPr>
        <w:rPr>
          <w:rFonts w:asciiTheme="majorHAnsi" w:hAnsiTheme="majorHAnsi"/>
        </w:rPr>
      </w:pPr>
      <w:r>
        <w:rPr>
          <w:rFonts w:asciiTheme="majorHAnsi" w:hAnsiTheme="majorHAnsi"/>
        </w:rPr>
        <w:br w:type="page"/>
      </w:r>
    </w:p>
    <w:p w14:paraId="423FC001" w14:textId="63FE8AD6" w:rsidR="001E6BD6" w:rsidRPr="00651264" w:rsidRDefault="001E6BD6" w:rsidP="001E6BD6">
      <w:pPr>
        <w:rPr>
          <w:rFonts w:ascii="Calibri" w:hAnsi="Calibri"/>
          <w:b/>
          <w:sz w:val="32"/>
          <w:szCs w:val="32"/>
        </w:rPr>
      </w:pPr>
      <w:r w:rsidRPr="00651264">
        <w:rPr>
          <w:rFonts w:asciiTheme="majorHAnsi" w:hAnsiTheme="majorHAnsi"/>
          <w:b/>
        </w:rPr>
        <w:lastRenderedPageBreak/>
        <w:t xml:space="preserve">Appendix E - </w:t>
      </w:r>
      <w:r w:rsidRPr="00651264">
        <w:rPr>
          <w:rFonts w:ascii="Calibri" w:hAnsi="Calibri"/>
          <w:b/>
        </w:rPr>
        <w:t>MEMBERSHIP MOTION 2</w:t>
      </w:r>
    </w:p>
    <w:p w14:paraId="22B5AD19" w14:textId="77777777" w:rsidR="001E6BD6" w:rsidRPr="00B44A48" w:rsidRDefault="001E6BD6" w:rsidP="001E6BD6">
      <w:pPr>
        <w:rPr>
          <w:rFonts w:ascii="Calibri" w:hAnsi="Calibri"/>
          <w:sz w:val="32"/>
          <w:szCs w:val="32"/>
        </w:rPr>
      </w:pPr>
    </w:p>
    <w:p w14:paraId="2EBE5D8B" w14:textId="77777777" w:rsidR="001E6BD6" w:rsidRPr="00B44A48" w:rsidRDefault="001E6BD6" w:rsidP="001E6BD6">
      <w:pPr>
        <w:rPr>
          <w:rFonts w:ascii="Calibri" w:hAnsi="Calibri"/>
        </w:rPr>
      </w:pPr>
      <w:r w:rsidRPr="00B44A48">
        <w:rPr>
          <w:rFonts w:ascii="Calibri" w:hAnsi="Calibri"/>
        </w:rPr>
        <w:t>Motion to authorise committee to increase membership rates annually by up to 5%</w:t>
      </w:r>
    </w:p>
    <w:p w14:paraId="58175F95" w14:textId="77777777" w:rsidR="001E6BD6" w:rsidRPr="00B44A48" w:rsidRDefault="001E6BD6" w:rsidP="001E6BD6">
      <w:pPr>
        <w:rPr>
          <w:rFonts w:ascii="Calibri" w:hAnsi="Calibri"/>
        </w:rPr>
      </w:pPr>
    </w:p>
    <w:p w14:paraId="13BAB8EA" w14:textId="77777777" w:rsidR="001E6BD6" w:rsidRPr="00B44A48" w:rsidRDefault="001E6BD6" w:rsidP="001E6BD6">
      <w:pPr>
        <w:widowControl w:val="0"/>
        <w:numPr>
          <w:ilvl w:val="0"/>
          <w:numId w:val="8"/>
        </w:numPr>
        <w:suppressAutoHyphens/>
        <w:rPr>
          <w:rFonts w:ascii="Calibri" w:hAnsi="Calibri"/>
        </w:rPr>
      </w:pPr>
      <w:r w:rsidRPr="00B44A48">
        <w:rPr>
          <w:rFonts w:ascii="Calibri" w:hAnsi="Calibri"/>
        </w:rPr>
        <w:t>The executive committee shall be authorised by the membership to raise membership rates by up to 5% each year.</w:t>
      </w:r>
    </w:p>
    <w:p w14:paraId="7D549E0E" w14:textId="77777777" w:rsidR="001E6BD6" w:rsidRPr="00B44A48" w:rsidRDefault="001E6BD6" w:rsidP="001E6BD6">
      <w:pPr>
        <w:rPr>
          <w:rFonts w:ascii="Calibri" w:hAnsi="Calibri"/>
        </w:rPr>
      </w:pPr>
    </w:p>
    <w:p w14:paraId="32407001" w14:textId="77777777" w:rsidR="001E6BD6" w:rsidRPr="00B44A48" w:rsidRDefault="001E6BD6" w:rsidP="001E6BD6">
      <w:pPr>
        <w:widowControl w:val="0"/>
        <w:numPr>
          <w:ilvl w:val="0"/>
          <w:numId w:val="8"/>
        </w:numPr>
        <w:suppressAutoHyphens/>
        <w:rPr>
          <w:rFonts w:ascii="Calibri" w:hAnsi="Calibri"/>
        </w:rPr>
      </w:pPr>
      <w:r w:rsidRPr="00B44A48">
        <w:rPr>
          <w:rFonts w:ascii="Calibri" w:hAnsi="Calibri"/>
        </w:rPr>
        <w:t>Any membership rate rises above 5% or any changes to the structure or categories of membership must be specifically approved by the group's AGM.</w:t>
      </w:r>
    </w:p>
    <w:p w14:paraId="172AE59D" w14:textId="63B7649E" w:rsidR="00A678DB" w:rsidRPr="004F286E" w:rsidRDefault="00A678DB" w:rsidP="00D72518">
      <w:pPr>
        <w:tabs>
          <w:tab w:val="left" w:pos="5540"/>
        </w:tabs>
        <w:rPr>
          <w:rFonts w:asciiTheme="majorHAnsi" w:hAnsiTheme="majorHAnsi"/>
        </w:rPr>
      </w:pPr>
    </w:p>
    <w:sectPr w:rsidR="00A678DB" w:rsidRPr="004F286E" w:rsidSect="00D352CA">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C02B0"/>
    <w:multiLevelType w:val="multilevel"/>
    <w:tmpl w:val="72FA701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FE2501"/>
    <w:multiLevelType w:val="hybridMultilevel"/>
    <w:tmpl w:val="E8EA1D0A"/>
    <w:lvl w:ilvl="0" w:tplc="59103D94">
      <w:start w:val="5"/>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nsid w:val="19086E19"/>
    <w:multiLevelType w:val="hybridMultilevel"/>
    <w:tmpl w:val="25CA2EE0"/>
    <w:lvl w:ilvl="0" w:tplc="7F68252A">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F61F8"/>
    <w:multiLevelType w:val="hybridMultilevel"/>
    <w:tmpl w:val="4BB6D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AB0C05"/>
    <w:multiLevelType w:val="hybridMultilevel"/>
    <w:tmpl w:val="8A8CA81E"/>
    <w:lvl w:ilvl="0" w:tplc="E5743FE8">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80334E"/>
    <w:multiLevelType w:val="hybridMultilevel"/>
    <w:tmpl w:val="CDA8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55539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CA"/>
    <w:rsid w:val="000153E2"/>
    <w:rsid w:val="000F5812"/>
    <w:rsid w:val="00134EDF"/>
    <w:rsid w:val="00154529"/>
    <w:rsid w:val="00165113"/>
    <w:rsid w:val="001C39FA"/>
    <w:rsid w:val="001C503A"/>
    <w:rsid w:val="001E6BD6"/>
    <w:rsid w:val="001F320A"/>
    <w:rsid w:val="002262EE"/>
    <w:rsid w:val="002D70C8"/>
    <w:rsid w:val="003148E0"/>
    <w:rsid w:val="00341316"/>
    <w:rsid w:val="003449AC"/>
    <w:rsid w:val="00364D1A"/>
    <w:rsid w:val="003F6EA5"/>
    <w:rsid w:val="00400E70"/>
    <w:rsid w:val="004148D8"/>
    <w:rsid w:val="00443648"/>
    <w:rsid w:val="00482F38"/>
    <w:rsid w:val="00492C74"/>
    <w:rsid w:val="004F286E"/>
    <w:rsid w:val="0050334B"/>
    <w:rsid w:val="00532D27"/>
    <w:rsid w:val="00585E88"/>
    <w:rsid w:val="005C1CBF"/>
    <w:rsid w:val="005C57EF"/>
    <w:rsid w:val="005D2B94"/>
    <w:rsid w:val="005E44DB"/>
    <w:rsid w:val="0063220D"/>
    <w:rsid w:val="0064665B"/>
    <w:rsid w:val="00651264"/>
    <w:rsid w:val="00671D8B"/>
    <w:rsid w:val="006755D5"/>
    <w:rsid w:val="006D065D"/>
    <w:rsid w:val="006D5B76"/>
    <w:rsid w:val="00721E5F"/>
    <w:rsid w:val="007617B2"/>
    <w:rsid w:val="00766644"/>
    <w:rsid w:val="0078178A"/>
    <w:rsid w:val="00867665"/>
    <w:rsid w:val="00877CA0"/>
    <w:rsid w:val="00881411"/>
    <w:rsid w:val="00920FD6"/>
    <w:rsid w:val="0092704D"/>
    <w:rsid w:val="0093479B"/>
    <w:rsid w:val="00960E94"/>
    <w:rsid w:val="00967584"/>
    <w:rsid w:val="00993928"/>
    <w:rsid w:val="009A38AA"/>
    <w:rsid w:val="009F3071"/>
    <w:rsid w:val="00A21DF2"/>
    <w:rsid w:val="00A25234"/>
    <w:rsid w:val="00A64F4D"/>
    <w:rsid w:val="00A678DB"/>
    <w:rsid w:val="00A770E9"/>
    <w:rsid w:val="00A83039"/>
    <w:rsid w:val="00AD7F60"/>
    <w:rsid w:val="00B46615"/>
    <w:rsid w:val="00B7459A"/>
    <w:rsid w:val="00B7795D"/>
    <w:rsid w:val="00BA59FA"/>
    <w:rsid w:val="00BE776F"/>
    <w:rsid w:val="00C955CB"/>
    <w:rsid w:val="00C97C0D"/>
    <w:rsid w:val="00D338D1"/>
    <w:rsid w:val="00D351D2"/>
    <w:rsid w:val="00D352CA"/>
    <w:rsid w:val="00D72518"/>
    <w:rsid w:val="00DA6504"/>
    <w:rsid w:val="00DD4233"/>
    <w:rsid w:val="00DE5046"/>
    <w:rsid w:val="00DE6B9E"/>
    <w:rsid w:val="00E15439"/>
    <w:rsid w:val="00E63A3C"/>
    <w:rsid w:val="00E6597F"/>
    <w:rsid w:val="00E71FF4"/>
    <w:rsid w:val="00EA7C28"/>
    <w:rsid w:val="00F00EE7"/>
    <w:rsid w:val="00F0341C"/>
    <w:rsid w:val="00F07E27"/>
    <w:rsid w:val="00F433DB"/>
    <w:rsid w:val="00F816BD"/>
    <w:rsid w:val="00F93625"/>
    <w:rsid w:val="00F950C1"/>
    <w:rsid w:val="00FD0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BB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CA"/>
    <w:rPr>
      <w:rFonts w:ascii="Arial" w:eastAsia="Times New Roman" w:hAnsi="Arial" w:cs="Times New Roman"/>
      <w:szCs w:val="20"/>
      <w:lang w:val="en-GB"/>
    </w:rPr>
  </w:style>
  <w:style w:type="paragraph" w:styleId="Heading1">
    <w:name w:val="heading 1"/>
    <w:basedOn w:val="Normal"/>
    <w:next w:val="Normal"/>
    <w:link w:val="Heading1Char"/>
    <w:qFormat/>
    <w:rsid w:val="00D352CA"/>
    <w:pPr>
      <w:keepNext/>
      <w:outlineLvl w:val="0"/>
    </w:pPr>
    <w:rPr>
      <w:b/>
      <w:sz w:val="32"/>
    </w:rPr>
  </w:style>
  <w:style w:type="paragraph" w:styleId="Heading2">
    <w:name w:val="heading 2"/>
    <w:basedOn w:val="Normal"/>
    <w:next w:val="Normal"/>
    <w:link w:val="Heading2Char"/>
    <w:uiPriority w:val="9"/>
    <w:semiHidden/>
    <w:unhideWhenUsed/>
    <w:qFormat/>
    <w:rsid w:val="00A67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78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CA"/>
    <w:rPr>
      <w:rFonts w:ascii="Arial" w:eastAsia="Times New Roman" w:hAnsi="Arial" w:cs="Times New Roman"/>
      <w:b/>
      <w:sz w:val="32"/>
      <w:szCs w:val="20"/>
      <w:lang w:val="en-GB"/>
    </w:rPr>
  </w:style>
  <w:style w:type="paragraph" w:styleId="BalloonText">
    <w:name w:val="Balloon Text"/>
    <w:basedOn w:val="Normal"/>
    <w:link w:val="BalloonTextChar"/>
    <w:uiPriority w:val="99"/>
    <w:semiHidden/>
    <w:unhideWhenUsed/>
    <w:rsid w:val="00D35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2CA"/>
    <w:rPr>
      <w:rFonts w:ascii="Lucida Grande" w:eastAsia="Times New Roman" w:hAnsi="Lucida Grande" w:cs="Lucida Grande"/>
      <w:sz w:val="18"/>
      <w:szCs w:val="18"/>
      <w:lang w:val="en-GB"/>
    </w:rPr>
  </w:style>
  <w:style w:type="paragraph" w:styleId="ListParagraph">
    <w:name w:val="List Paragraph"/>
    <w:basedOn w:val="Normal"/>
    <w:uiPriority w:val="34"/>
    <w:qFormat/>
    <w:rsid w:val="002D70C8"/>
    <w:pPr>
      <w:ind w:left="720"/>
      <w:contextualSpacing/>
    </w:pPr>
  </w:style>
  <w:style w:type="character" w:customStyle="1" w:styleId="Heading2Char">
    <w:name w:val="Heading 2 Char"/>
    <w:basedOn w:val="DefaultParagraphFont"/>
    <w:link w:val="Heading2"/>
    <w:uiPriority w:val="9"/>
    <w:semiHidden/>
    <w:rsid w:val="00A678D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678DB"/>
    <w:rPr>
      <w:rFonts w:asciiTheme="majorHAnsi" w:eastAsiaTheme="majorEastAsia" w:hAnsiTheme="majorHAnsi" w:cstheme="majorBidi"/>
      <w:b/>
      <w:bCs/>
      <w:color w:val="4F81BD" w:themeColor="accent1"/>
      <w:szCs w:val="20"/>
      <w:lang w:val="en-GB"/>
    </w:rPr>
  </w:style>
  <w:style w:type="character" w:styleId="Hyperlink">
    <w:name w:val="Hyperlink"/>
    <w:basedOn w:val="DefaultParagraphFont"/>
    <w:semiHidden/>
    <w:unhideWhenUsed/>
    <w:rsid w:val="00A678DB"/>
    <w:rPr>
      <w:color w:val="0000FF"/>
      <w:u w:val="single"/>
    </w:rPr>
  </w:style>
  <w:style w:type="paragraph" w:styleId="PlainText">
    <w:name w:val="Plain Text"/>
    <w:basedOn w:val="Normal"/>
    <w:link w:val="PlainTextChar"/>
    <w:semiHidden/>
    <w:unhideWhenUsed/>
    <w:rsid w:val="00A678DB"/>
    <w:rPr>
      <w:rFonts w:cs="Arial"/>
      <w:szCs w:val="24"/>
      <w:lang w:eastAsia="en-GB"/>
    </w:rPr>
  </w:style>
  <w:style w:type="character" w:customStyle="1" w:styleId="PlainTextChar">
    <w:name w:val="Plain Text Char"/>
    <w:basedOn w:val="DefaultParagraphFont"/>
    <w:link w:val="PlainText"/>
    <w:semiHidden/>
    <w:rsid w:val="00A678DB"/>
    <w:rPr>
      <w:rFonts w:ascii="Arial" w:eastAsia="Times New Roman" w:hAnsi="Arial" w:cs="Arial"/>
      <w:lang w:val="en-GB" w:eastAsia="en-GB"/>
    </w:rPr>
  </w:style>
  <w:style w:type="paragraph" w:styleId="Title">
    <w:name w:val="Title"/>
    <w:basedOn w:val="Normal"/>
    <w:link w:val="TitleChar"/>
    <w:qFormat/>
    <w:rsid w:val="00A678DB"/>
    <w:pPr>
      <w:jc w:val="center"/>
    </w:pPr>
    <w:rPr>
      <w:b/>
      <w:lang w:val="en-US"/>
    </w:rPr>
  </w:style>
  <w:style w:type="character" w:customStyle="1" w:styleId="TitleChar">
    <w:name w:val="Title Char"/>
    <w:basedOn w:val="DefaultParagraphFont"/>
    <w:link w:val="Title"/>
    <w:rsid w:val="00A678DB"/>
    <w:rPr>
      <w:rFonts w:ascii="Arial" w:eastAsia="Times New Roman" w:hAnsi="Arial" w:cs="Times New Roman"/>
      <w:b/>
      <w:szCs w:val="20"/>
    </w:rPr>
  </w:style>
  <w:style w:type="paragraph" w:customStyle="1" w:styleId="TEXT">
    <w:name w:val="TEXT"/>
    <w:rsid w:val="00A678DB"/>
    <w:pPr>
      <w:widowControl w:val="0"/>
      <w:spacing w:after="140" w:line="280" w:lineRule="exact"/>
      <w:ind w:right="454"/>
    </w:pPr>
    <w:rPr>
      <w:rFonts w:ascii="Arial" w:eastAsia="Times New Roman" w:hAnsi="Arial" w:cs="Times New Roman"/>
      <w:sz w:val="22"/>
      <w:szCs w:val="20"/>
      <w:lang w:val="en-GB" w:eastAsia="en-GB"/>
    </w:rPr>
  </w:style>
  <w:style w:type="paragraph" w:customStyle="1" w:styleId="NoSpacing">
    <w:name w:val="No Spacing"/>
    <w:aliases w:val="Favourite"/>
    <w:qFormat/>
    <w:rsid w:val="00D72518"/>
    <w:rPr>
      <w:rFonts w:ascii="Calibri" w:eastAsia="Calibri" w:hAnsi="Calibri" w:cs="Times New Roman"/>
      <w:sz w:val="22"/>
      <w:szCs w:val="22"/>
    </w:rPr>
  </w:style>
  <w:style w:type="paragraph" w:customStyle="1" w:styleId="yiv2143308984msonormal">
    <w:name w:val="yiv2143308984msonormal"/>
    <w:basedOn w:val="Normal"/>
    <w:rsid w:val="00D72518"/>
    <w:rPr>
      <w:rFonts w:ascii="Times New Roman" w:hAnsi="Times New Roman"/>
      <w:szCs w:val="24"/>
      <w:lang w:eastAsia="en-GB"/>
    </w:rPr>
  </w:style>
  <w:style w:type="paragraph" w:styleId="BodyText">
    <w:name w:val="Body Text"/>
    <w:basedOn w:val="Normal"/>
    <w:link w:val="BodyTextChar"/>
    <w:rsid w:val="001E6BD6"/>
    <w:pPr>
      <w:widowControl w:val="0"/>
      <w:suppressAutoHyphens/>
      <w:spacing w:after="120"/>
    </w:pPr>
    <w:rPr>
      <w:rFonts w:ascii="Times New Roman" w:eastAsia="Arial Unicode MS" w:hAnsi="Times New Roman" w:cs="Arial Unicode MS"/>
      <w:kern w:val="1"/>
      <w:szCs w:val="24"/>
      <w:lang w:eastAsia="hi-IN" w:bidi="hi-IN"/>
    </w:rPr>
  </w:style>
  <w:style w:type="character" w:customStyle="1" w:styleId="BodyTextChar">
    <w:name w:val="Body Text Char"/>
    <w:basedOn w:val="DefaultParagraphFont"/>
    <w:link w:val="BodyText"/>
    <w:rsid w:val="001E6BD6"/>
    <w:rPr>
      <w:rFonts w:ascii="Times New Roman" w:eastAsia="Arial Unicode MS" w:hAnsi="Times New Roman" w:cs="Arial Unicode MS"/>
      <w:kern w:val="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CA"/>
    <w:rPr>
      <w:rFonts w:ascii="Arial" w:eastAsia="Times New Roman" w:hAnsi="Arial" w:cs="Times New Roman"/>
      <w:szCs w:val="20"/>
      <w:lang w:val="en-GB"/>
    </w:rPr>
  </w:style>
  <w:style w:type="paragraph" w:styleId="Heading1">
    <w:name w:val="heading 1"/>
    <w:basedOn w:val="Normal"/>
    <w:next w:val="Normal"/>
    <w:link w:val="Heading1Char"/>
    <w:qFormat/>
    <w:rsid w:val="00D352CA"/>
    <w:pPr>
      <w:keepNext/>
      <w:outlineLvl w:val="0"/>
    </w:pPr>
    <w:rPr>
      <w:b/>
      <w:sz w:val="32"/>
    </w:rPr>
  </w:style>
  <w:style w:type="paragraph" w:styleId="Heading2">
    <w:name w:val="heading 2"/>
    <w:basedOn w:val="Normal"/>
    <w:next w:val="Normal"/>
    <w:link w:val="Heading2Char"/>
    <w:uiPriority w:val="9"/>
    <w:semiHidden/>
    <w:unhideWhenUsed/>
    <w:qFormat/>
    <w:rsid w:val="00A67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78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2CA"/>
    <w:rPr>
      <w:rFonts w:ascii="Arial" w:eastAsia="Times New Roman" w:hAnsi="Arial" w:cs="Times New Roman"/>
      <w:b/>
      <w:sz w:val="32"/>
      <w:szCs w:val="20"/>
      <w:lang w:val="en-GB"/>
    </w:rPr>
  </w:style>
  <w:style w:type="paragraph" w:styleId="BalloonText">
    <w:name w:val="Balloon Text"/>
    <w:basedOn w:val="Normal"/>
    <w:link w:val="BalloonTextChar"/>
    <w:uiPriority w:val="99"/>
    <w:semiHidden/>
    <w:unhideWhenUsed/>
    <w:rsid w:val="00D35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2CA"/>
    <w:rPr>
      <w:rFonts w:ascii="Lucida Grande" w:eastAsia="Times New Roman" w:hAnsi="Lucida Grande" w:cs="Lucida Grande"/>
      <w:sz w:val="18"/>
      <w:szCs w:val="18"/>
      <w:lang w:val="en-GB"/>
    </w:rPr>
  </w:style>
  <w:style w:type="paragraph" w:styleId="ListParagraph">
    <w:name w:val="List Paragraph"/>
    <w:basedOn w:val="Normal"/>
    <w:uiPriority w:val="34"/>
    <w:qFormat/>
    <w:rsid w:val="002D70C8"/>
    <w:pPr>
      <w:ind w:left="720"/>
      <w:contextualSpacing/>
    </w:pPr>
  </w:style>
  <w:style w:type="character" w:customStyle="1" w:styleId="Heading2Char">
    <w:name w:val="Heading 2 Char"/>
    <w:basedOn w:val="DefaultParagraphFont"/>
    <w:link w:val="Heading2"/>
    <w:uiPriority w:val="9"/>
    <w:semiHidden/>
    <w:rsid w:val="00A678D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A678DB"/>
    <w:rPr>
      <w:rFonts w:asciiTheme="majorHAnsi" w:eastAsiaTheme="majorEastAsia" w:hAnsiTheme="majorHAnsi" w:cstheme="majorBidi"/>
      <w:b/>
      <w:bCs/>
      <w:color w:val="4F81BD" w:themeColor="accent1"/>
      <w:szCs w:val="20"/>
      <w:lang w:val="en-GB"/>
    </w:rPr>
  </w:style>
  <w:style w:type="character" w:styleId="Hyperlink">
    <w:name w:val="Hyperlink"/>
    <w:basedOn w:val="DefaultParagraphFont"/>
    <w:semiHidden/>
    <w:unhideWhenUsed/>
    <w:rsid w:val="00A678DB"/>
    <w:rPr>
      <w:color w:val="0000FF"/>
      <w:u w:val="single"/>
    </w:rPr>
  </w:style>
  <w:style w:type="paragraph" w:styleId="PlainText">
    <w:name w:val="Plain Text"/>
    <w:basedOn w:val="Normal"/>
    <w:link w:val="PlainTextChar"/>
    <w:semiHidden/>
    <w:unhideWhenUsed/>
    <w:rsid w:val="00A678DB"/>
    <w:rPr>
      <w:rFonts w:cs="Arial"/>
      <w:szCs w:val="24"/>
      <w:lang w:eastAsia="en-GB"/>
    </w:rPr>
  </w:style>
  <w:style w:type="character" w:customStyle="1" w:styleId="PlainTextChar">
    <w:name w:val="Plain Text Char"/>
    <w:basedOn w:val="DefaultParagraphFont"/>
    <w:link w:val="PlainText"/>
    <w:semiHidden/>
    <w:rsid w:val="00A678DB"/>
    <w:rPr>
      <w:rFonts w:ascii="Arial" w:eastAsia="Times New Roman" w:hAnsi="Arial" w:cs="Arial"/>
      <w:lang w:val="en-GB" w:eastAsia="en-GB"/>
    </w:rPr>
  </w:style>
  <w:style w:type="paragraph" w:styleId="Title">
    <w:name w:val="Title"/>
    <w:basedOn w:val="Normal"/>
    <w:link w:val="TitleChar"/>
    <w:qFormat/>
    <w:rsid w:val="00A678DB"/>
    <w:pPr>
      <w:jc w:val="center"/>
    </w:pPr>
    <w:rPr>
      <w:b/>
      <w:lang w:val="en-US"/>
    </w:rPr>
  </w:style>
  <w:style w:type="character" w:customStyle="1" w:styleId="TitleChar">
    <w:name w:val="Title Char"/>
    <w:basedOn w:val="DefaultParagraphFont"/>
    <w:link w:val="Title"/>
    <w:rsid w:val="00A678DB"/>
    <w:rPr>
      <w:rFonts w:ascii="Arial" w:eastAsia="Times New Roman" w:hAnsi="Arial" w:cs="Times New Roman"/>
      <w:b/>
      <w:szCs w:val="20"/>
    </w:rPr>
  </w:style>
  <w:style w:type="paragraph" w:customStyle="1" w:styleId="TEXT">
    <w:name w:val="TEXT"/>
    <w:rsid w:val="00A678DB"/>
    <w:pPr>
      <w:widowControl w:val="0"/>
      <w:spacing w:after="140" w:line="280" w:lineRule="exact"/>
      <w:ind w:right="454"/>
    </w:pPr>
    <w:rPr>
      <w:rFonts w:ascii="Arial" w:eastAsia="Times New Roman" w:hAnsi="Arial" w:cs="Times New Roman"/>
      <w:sz w:val="22"/>
      <w:szCs w:val="20"/>
      <w:lang w:val="en-GB" w:eastAsia="en-GB"/>
    </w:rPr>
  </w:style>
  <w:style w:type="paragraph" w:customStyle="1" w:styleId="NoSpacing">
    <w:name w:val="No Spacing"/>
    <w:aliases w:val="Favourite"/>
    <w:qFormat/>
    <w:rsid w:val="00D72518"/>
    <w:rPr>
      <w:rFonts w:ascii="Calibri" w:eastAsia="Calibri" w:hAnsi="Calibri" w:cs="Times New Roman"/>
      <w:sz w:val="22"/>
      <w:szCs w:val="22"/>
    </w:rPr>
  </w:style>
  <w:style w:type="paragraph" w:customStyle="1" w:styleId="yiv2143308984msonormal">
    <w:name w:val="yiv2143308984msonormal"/>
    <w:basedOn w:val="Normal"/>
    <w:rsid w:val="00D72518"/>
    <w:rPr>
      <w:rFonts w:ascii="Times New Roman" w:hAnsi="Times New Roman"/>
      <w:szCs w:val="24"/>
      <w:lang w:eastAsia="en-GB"/>
    </w:rPr>
  </w:style>
  <w:style w:type="paragraph" w:styleId="BodyText">
    <w:name w:val="Body Text"/>
    <w:basedOn w:val="Normal"/>
    <w:link w:val="BodyTextChar"/>
    <w:rsid w:val="001E6BD6"/>
    <w:pPr>
      <w:widowControl w:val="0"/>
      <w:suppressAutoHyphens/>
      <w:spacing w:after="120"/>
    </w:pPr>
    <w:rPr>
      <w:rFonts w:ascii="Times New Roman" w:eastAsia="Arial Unicode MS" w:hAnsi="Times New Roman" w:cs="Arial Unicode MS"/>
      <w:kern w:val="1"/>
      <w:szCs w:val="24"/>
      <w:lang w:eastAsia="hi-IN" w:bidi="hi-IN"/>
    </w:rPr>
  </w:style>
  <w:style w:type="character" w:customStyle="1" w:styleId="BodyTextChar">
    <w:name w:val="Body Text Char"/>
    <w:basedOn w:val="DefaultParagraphFont"/>
    <w:link w:val="BodyText"/>
    <w:rsid w:val="001E6BD6"/>
    <w:rPr>
      <w:rFonts w:ascii="Times New Roman" w:eastAsia="Arial Unicode MS" w:hAnsi="Times New Roman" w:cs="Arial Unicode MS"/>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6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hcg.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oe.carr@btinter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firstbase@shcg.org.uk" TargetMode="External"/><Relationship Id="rId5" Type="http://schemas.openxmlformats.org/officeDocument/2006/relationships/webSettings" Target="webSettings.xml"/><Relationship Id="rId10" Type="http://schemas.openxmlformats.org/officeDocument/2006/relationships/hyperlink" Target="mailto:membership@shcg.org.uk" TargetMode="External"/><Relationship Id="rId4" Type="http://schemas.openxmlformats.org/officeDocument/2006/relationships/settings" Target="settings.xml"/><Relationship Id="rId9" Type="http://schemas.openxmlformats.org/officeDocument/2006/relationships/hyperlink" Target="mailto:enquiry@shc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5704</Words>
  <Characters>32514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Young</dc:creator>
  <cp:lastModifiedBy>Jenny Brown</cp:lastModifiedBy>
  <cp:revision>3</cp:revision>
  <cp:lastPrinted>2012-07-12T14:57:00Z</cp:lastPrinted>
  <dcterms:created xsi:type="dcterms:W3CDTF">2013-05-29T10:01:00Z</dcterms:created>
  <dcterms:modified xsi:type="dcterms:W3CDTF">2013-05-29T10:05:00Z</dcterms:modified>
</cp:coreProperties>
</file>